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A076" w14:textId="77777777" w:rsidR="00DF74D0" w:rsidRDefault="00654384" w:rsidP="00472054">
      <w:pPr>
        <w:spacing w:line="276" w:lineRule="auto"/>
        <w:jc w:val="center"/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</w:pPr>
      <w:r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Il TorinoFilmLab</w:t>
      </w:r>
      <w:r w:rsidR="003C7537" w:rsidRPr="003C7537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in </w:t>
      </w:r>
      <w:r w:rsidR="005027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COMPETIZIONE UFFICIALE </w:t>
      </w:r>
    </w:p>
    <w:p w14:paraId="4361DCCB" w14:textId="0E012895" w:rsidR="00915B0F" w:rsidRPr="003C7537" w:rsidRDefault="00654384" w:rsidP="00472054">
      <w:pPr>
        <w:spacing w:line="276" w:lineRule="auto"/>
        <w:jc w:val="center"/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</w:pPr>
      <w:r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al</w:t>
      </w:r>
      <w:r w:rsidR="003C7537" w:rsidRPr="003C7537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 78° FESTIVAL </w:t>
      </w:r>
      <w:r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di</w:t>
      </w:r>
      <w:r w:rsidR="003C7537" w:rsidRPr="003C7537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 CANNES</w:t>
      </w:r>
      <w:r w:rsidR="005027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con</w:t>
      </w:r>
      <w:r w:rsidR="005027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 DUE </w:t>
      </w:r>
      <w:r w:rsidR="009B3077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FILM</w:t>
      </w:r>
      <w:r w:rsidR="00502749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.</w:t>
      </w:r>
    </w:p>
    <w:p w14:paraId="3DD1DA17" w14:textId="77777777" w:rsidR="003C7537" w:rsidRPr="003C7537" w:rsidRDefault="003C7537" w:rsidP="003C7537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03995C44" w14:textId="77777777" w:rsidR="00BB4410" w:rsidRDefault="00F90424" w:rsidP="00F90424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90424">
        <w:rPr>
          <w:rFonts w:asciiTheme="majorHAnsi" w:hAnsiTheme="majorHAnsi" w:cstheme="majorHAnsi"/>
          <w:b/>
          <w:sz w:val="28"/>
          <w:szCs w:val="28"/>
        </w:rPr>
        <w:t xml:space="preserve">Ricchissima la presenza di opere sostenute dal laboratorio del </w:t>
      </w:r>
    </w:p>
    <w:p w14:paraId="1B7C80FD" w14:textId="126D3BBC" w:rsidR="00BB4410" w:rsidRDefault="00F90424" w:rsidP="00F90424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90424">
        <w:rPr>
          <w:rFonts w:asciiTheme="majorHAnsi" w:hAnsiTheme="majorHAnsi" w:cstheme="majorHAnsi"/>
          <w:b/>
          <w:sz w:val="28"/>
          <w:szCs w:val="28"/>
        </w:rPr>
        <w:t xml:space="preserve">Museo Nazionale del Cinema di Torino alla prossima edizione del festival. </w:t>
      </w:r>
    </w:p>
    <w:p w14:paraId="24609F5E" w14:textId="4EE0A73C" w:rsidR="00F90424" w:rsidRPr="00F90424" w:rsidRDefault="00F90424" w:rsidP="00F90424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90424">
        <w:rPr>
          <w:rFonts w:asciiTheme="majorHAnsi" w:hAnsiTheme="majorHAnsi" w:cstheme="majorHAnsi"/>
          <w:b/>
          <w:sz w:val="28"/>
          <w:szCs w:val="28"/>
        </w:rPr>
        <w:t xml:space="preserve">Oltre a </w:t>
      </w:r>
      <w:r w:rsidRPr="00F90424">
        <w:rPr>
          <w:rFonts w:asciiTheme="majorHAnsi" w:hAnsiTheme="majorHAnsi" w:cstheme="majorHAnsi"/>
          <w:b/>
          <w:i/>
          <w:iCs/>
          <w:sz w:val="28"/>
          <w:szCs w:val="28"/>
        </w:rPr>
        <w:t>Renoir</w:t>
      </w:r>
      <w:r w:rsidRPr="00F90424">
        <w:rPr>
          <w:rFonts w:asciiTheme="majorHAnsi" w:hAnsiTheme="majorHAnsi" w:cstheme="majorHAnsi"/>
          <w:b/>
          <w:sz w:val="28"/>
          <w:szCs w:val="28"/>
        </w:rPr>
        <w:t xml:space="preserve"> e </w:t>
      </w:r>
      <w:proofErr w:type="spellStart"/>
      <w:r w:rsidRPr="00F90424">
        <w:rPr>
          <w:rFonts w:asciiTheme="majorHAnsi" w:hAnsiTheme="majorHAnsi" w:cstheme="majorHAnsi"/>
          <w:b/>
          <w:i/>
          <w:iCs/>
          <w:sz w:val="28"/>
          <w:szCs w:val="28"/>
        </w:rPr>
        <w:t>Romer</w:t>
      </w:r>
      <w:r w:rsidRPr="00F90424">
        <w:rPr>
          <w:rFonts w:asciiTheme="majorHAnsi" w:hAnsiTheme="majorHAnsi" w:cstheme="majorHAnsi"/>
          <w:b/>
          <w:bCs/>
          <w:i/>
          <w:iCs/>
          <w:sz w:val="28"/>
          <w:szCs w:val="28"/>
        </w:rPr>
        <w:t>í</w:t>
      </w:r>
      <w:r w:rsidRPr="00F90424">
        <w:rPr>
          <w:rFonts w:asciiTheme="majorHAnsi" w:hAnsiTheme="majorHAnsi" w:cstheme="majorHAnsi"/>
          <w:b/>
          <w:i/>
          <w:iCs/>
          <w:sz w:val="28"/>
          <w:szCs w:val="28"/>
        </w:rPr>
        <w:t>a</w:t>
      </w:r>
      <w:proofErr w:type="spellEnd"/>
      <w:r w:rsidRPr="00F90424">
        <w:rPr>
          <w:rFonts w:asciiTheme="majorHAnsi" w:hAnsiTheme="majorHAnsi" w:cstheme="majorHAnsi"/>
          <w:b/>
          <w:sz w:val="28"/>
          <w:szCs w:val="28"/>
        </w:rPr>
        <w:t xml:space="preserve"> in concorso, a cui si aggiungono i nuovi titoli degli </w:t>
      </w:r>
      <w:proofErr w:type="spellStart"/>
      <w:r w:rsidRPr="00F90424">
        <w:rPr>
          <w:rFonts w:asciiTheme="majorHAnsi" w:hAnsiTheme="majorHAnsi" w:cstheme="majorHAnsi"/>
          <w:b/>
          <w:sz w:val="28"/>
          <w:szCs w:val="28"/>
        </w:rPr>
        <w:t>alumni</w:t>
      </w:r>
      <w:proofErr w:type="spellEnd"/>
      <w:r w:rsidRPr="00F90424">
        <w:rPr>
          <w:rFonts w:asciiTheme="majorHAnsi" w:hAnsiTheme="majorHAnsi" w:cstheme="majorHAnsi"/>
          <w:b/>
          <w:sz w:val="28"/>
          <w:szCs w:val="28"/>
        </w:rPr>
        <w:t xml:space="preserve"> Julia </w:t>
      </w:r>
      <w:proofErr w:type="spellStart"/>
      <w:r w:rsidRPr="00F90424">
        <w:rPr>
          <w:rFonts w:asciiTheme="majorHAnsi" w:hAnsiTheme="majorHAnsi" w:cstheme="majorHAnsi"/>
          <w:b/>
          <w:sz w:val="28"/>
          <w:szCs w:val="28"/>
        </w:rPr>
        <w:t>Ducournau</w:t>
      </w:r>
      <w:proofErr w:type="spellEnd"/>
      <w:r w:rsidRPr="00F90424">
        <w:rPr>
          <w:rFonts w:asciiTheme="majorHAnsi" w:hAnsiTheme="majorHAnsi" w:cstheme="majorHAnsi"/>
          <w:b/>
          <w:sz w:val="28"/>
          <w:szCs w:val="28"/>
        </w:rPr>
        <w:t xml:space="preserve"> e Oliver </w:t>
      </w:r>
      <w:proofErr w:type="spellStart"/>
      <w:r w:rsidRPr="00F90424">
        <w:rPr>
          <w:rFonts w:asciiTheme="majorHAnsi" w:hAnsiTheme="majorHAnsi" w:cstheme="majorHAnsi"/>
          <w:b/>
          <w:sz w:val="28"/>
          <w:szCs w:val="28"/>
        </w:rPr>
        <w:t>Laxe</w:t>
      </w:r>
      <w:proofErr w:type="spellEnd"/>
      <w:r w:rsidRPr="00F90424">
        <w:rPr>
          <w:rFonts w:asciiTheme="majorHAnsi" w:hAnsiTheme="majorHAnsi" w:cstheme="majorHAnsi"/>
          <w:b/>
          <w:sz w:val="28"/>
          <w:szCs w:val="28"/>
        </w:rPr>
        <w:t xml:space="preserve">, tre sono i film selezionati a Un </w:t>
      </w:r>
      <w:proofErr w:type="spellStart"/>
      <w:r w:rsidRPr="00F90424">
        <w:rPr>
          <w:rFonts w:asciiTheme="majorHAnsi" w:hAnsiTheme="majorHAnsi" w:cstheme="majorHAnsi"/>
          <w:b/>
          <w:sz w:val="28"/>
          <w:szCs w:val="28"/>
        </w:rPr>
        <w:t>Certain</w:t>
      </w:r>
      <w:proofErr w:type="spellEnd"/>
      <w:r w:rsidRPr="00F90424">
        <w:rPr>
          <w:rFonts w:asciiTheme="majorHAnsi" w:hAnsiTheme="majorHAnsi" w:cstheme="majorHAnsi"/>
          <w:b/>
          <w:sz w:val="28"/>
          <w:szCs w:val="28"/>
        </w:rPr>
        <w:t xml:space="preserve"> Regard</w:t>
      </w:r>
    </w:p>
    <w:p w14:paraId="52289AEC" w14:textId="4AA65C76" w:rsidR="00D942EB" w:rsidRPr="00472054" w:rsidRDefault="00D942EB" w:rsidP="00F90424">
      <w:pPr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</w:p>
    <w:p w14:paraId="237F3626" w14:textId="23A81233" w:rsidR="00E904A6" w:rsidRDefault="008C0522" w:rsidP="005B550E">
      <w:pPr>
        <w:pStyle w:val="v1v1msonormal1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Fucina di talenti internazionali organizzata dal Museo Nazionale del Cinema, il</w:t>
      </w:r>
      <w:r w:rsidR="00472054">
        <w:rPr>
          <w:rFonts w:asciiTheme="majorHAnsi" w:hAnsiTheme="majorHAnsi" w:cstheme="majorHAnsi"/>
        </w:rPr>
        <w:t xml:space="preserve"> </w:t>
      </w:r>
      <w:r w:rsidR="00472054" w:rsidRPr="008C0522">
        <w:rPr>
          <w:rFonts w:asciiTheme="majorHAnsi" w:hAnsiTheme="majorHAnsi" w:cstheme="majorHAnsi"/>
          <w:b/>
          <w:bCs/>
        </w:rPr>
        <w:t>TorinoFilmLab</w:t>
      </w:r>
      <w:r w:rsidR="00472054">
        <w:rPr>
          <w:rFonts w:asciiTheme="majorHAnsi" w:hAnsiTheme="majorHAnsi" w:cstheme="majorHAnsi"/>
        </w:rPr>
        <w:t xml:space="preserve"> si prepara a sfilare </w:t>
      </w:r>
      <w:r>
        <w:rPr>
          <w:rFonts w:asciiTheme="majorHAnsi" w:hAnsiTheme="majorHAnsi" w:cstheme="majorHAnsi"/>
        </w:rPr>
        <w:t xml:space="preserve">sulla </w:t>
      </w:r>
      <w:r w:rsidRPr="008C0522">
        <w:rPr>
          <w:rFonts w:asciiTheme="majorHAnsi" w:hAnsiTheme="majorHAnsi" w:cstheme="majorHAnsi"/>
          <w:i/>
          <w:iCs/>
        </w:rPr>
        <w:t>Croisette</w:t>
      </w:r>
      <w:r>
        <w:rPr>
          <w:rFonts w:asciiTheme="majorHAnsi" w:hAnsiTheme="majorHAnsi" w:cstheme="majorHAnsi"/>
        </w:rPr>
        <w:t xml:space="preserve"> per la </w:t>
      </w:r>
      <w:proofErr w:type="gramStart"/>
      <w:r>
        <w:rPr>
          <w:rFonts w:asciiTheme="majorHAnsi" w:hAnsiTheme="majorHAnsi" w:cstheme="majorHAnsi"/>
        </w:rPr>
        <w:t>78</w:t>
      </w:r>
      <w:r w:rsidRPr="008C0522">
        <w:rPr>
          <w:rFonts w:asciiTheme="majorHAnsi" w:hAnsiTheme="majorHAnsi" w:cstheme="majorHAnsi"/>
          <w:vertAlign w:val="superscript"/>
        </w:rPr>
        <w:t>a</w:t>
      </w:r>
      <w:proofErr w:type="gramEnd"/>
      <w:r>
        <w:rPr>
          <w:rFonts w:asciiTheme="majorHAnsi" w:hAnsiTheme="majorHAnsi" w:cstheme="majorHAnsi"/>
        </w:rPr>
        <w:t xml:space="preserve"> edizione del </w:t>
      </w:r>
      <w:r w:rsidRPr="00F92647">
        <w:rPr>
          <w:rFonts w:asciiTheme="majorHAnsi" w:hAnsiTheme="majorHAnsi" w:cstheme="majorHAnsi"/>
          <w:b/>
          <w:bCs/>
        </w:rPr>
        <w:t>Festival di Cannes</w:t>
      </w:r>
      <w:r>
        <w:rPr>
          <w:rFonts w:asciiTheme="majorHAnsi" w:hAnsiTheme="majorHAnsi" w:cstheme="majorHAnsi"/>
        </w:rPr>
        <w:t xml:space="preserve"> </w:t>
      </w:r>
      <w:r w:rsidR="00552D98" w:rsidRPr="00E904A6">
        <w:rPr>
          <w:rFonts w:asciiTheme="majorHAnsi" w:hAnsiTheme="majorHAnsi" w:cstheme="majorHAnsi"/>
          <w:b/>
          <w:bCs/>
        </w:rPr>
        <w:t>con 5 titoli</w:t>
      </w:r>
      <w:r w:rsidR="00D47A60">
        <w:rPr>
          <w:rFonts w:asciiTheme="majorHAnsi" w:hAnsiTheme="majorHAnsi" w:cstheme="majorHAnsi"/>
          <w:b/>
          <w:bCs/>
        </w:rPr>
        <w:t xml:space="preserve"> </w:t>
      </w:r>
      <w:r w:rsidR="00D47A60">
        <w:rPr>
          <w:rFonts w:asciiTheme="majorHAnsi" w:hAnsiTheme="majorHAnsi" w:cstheme="majorHAnsi"/>
        </w:rPr>
        <w:t>(</w:t>
      </w:r>
      <w:r w:rsidR="00D47A60" w:rsidRPr="00F92647">
        <w:rPr>
          <w:rFonts w:asciiTheme="majorHAnsi" w:hAnsiTheme="majorHAnsi" w:cstheme="majorHAnsi"/>
          <w:b/>
          <w:bCs/>
        </w:rPr>
        <w:t>13</w:t>
      </w:r>
      <w:r w:rsidR="00D47A60">
        <w:rPr>
          <w:rFonts w:asciiTheme="majorHAnsi" w:hAnsiTheme="majorHAnsi" w:cstheme="majorHAnsi"/>
          <w:b/>
          <w:bCs/>
        </w:rPr>
        <w:t>-</w:t>
      </w:r>
      <w:r w:rsidR="00D47A60" w:rsidRPr="00F92647">
        <w:rPr>
          <w:rFonts w:asciiTheme="majorHAnsi" w:hAnsiTheme="majorHAnsi" w:cstheme="majorHAnsi"/>
          <w:b/>
          <w:bCs/>
        </w:rPr>
        <w:t>24 maggio 2025</w:t>
      </w:r>
      <w:r w:rsidR="00D47A60" w:rsidRPr="00D47A60">
        <w:rPr>
          <w:rFonts w:asciiTheme="majorHAnsi" w:hAnsiTheme="majorHAnsi" w:cstheme="majorHAnsi"/>
        </w:rPr>
        <w:t>)</w:t>
      </w:r>
      <w:r w:rsidR="00E904A6" w:rsidRPr="00E904A6">
        <w:rPr>
          <w:rFonts w:asciiTheme="majorHAnsi" w:hAnsiTheme="majorHAnsi" w:cstheme="majorHAnsi"/>
          <w:b/>
          <w:bCs/>
        </w:rPr>
        <w:t>.</w:t>
      </w:r>
    </w:p>
    <w:p w14:paraId="2E416E3A" w14:textId="77777777" w:rsidR="007325A6" w:rsidRDefault="007325A6" w:rsidP="005B550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21F222" w14:textId="77777777" w:rsidR="00656C05" w:rsidRPr="00656C05" w:rsidRDefault="00656C05" w:rsidP="00656C05">
      <w:pPr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656C05">
        <w:rPr>
          <w:rFonts w:asciiTheme="majorHAnsi" w:hAnsiTheme="majorHAnsi" w:cstheme="majorHAnsi"/>
          <w:i/>
          <w:iCs/>
          <w:sz w:val="22"/>
          <w:szCs w:val="22"/>
        </w:rPr>
        <w:t xml:space="preserve">“La bellezza del nostro Museo è di essere sempre a cavallo tra passato, presente e futuro del mondo del cinema </w:t>
      </w:r>
      <w:r w:rsidRPr="00656C05">
        <w:rPr>
          <w:rFonts w:asciiTheme="majorHAnsi" w:hAnsiTheme="majorHAnsi" w:cstheme="majorHAnsi"/>
          <w:sz w:val="22"/>
          <w:szCs w:val="22"/>
        </w:rPr>
        <w:t xml:space="preserve">– prosegue </w:t>
      </w:r>
      <w:r w:rsidRPr="00656C05">
        <w:rPr>
          <w:rFonts w:asciiTheme="majorHAnsi" w:hAnsiTheme="majorHAnsi" w:cstheme="majorHAnsi"/>
          <w:b/>
          <w:bCs/>
          <w:sz w:val="22"/>
          <w:szCs w:val="22"/>
        </w:rPr>
        <w:t>Enzo Ghigo</w:t>
      </w:r>
      <w:r w:rsidRPr="00656C05">
        <w:rPr>
          <w:rFonts w:asciiTheme="majorHAnsi" w:hAnsiTheme="majorHAnsi" w:cstheme="majorHAnsi"/>
          <w:sz w:val="22"/>
          <w:szCs w:val="22"/>
        </w:rPr>
        <w:t>, presidente del Museo Nazionale del Cinema</w:t>
      </w:r>
      <w:r w:rsidRPr="00656C05">
        <w:rPr>
          <w:rFonts w:asciiTheme="majorHAnsi" w:hAnsiTheme="majorHAnsi" w:cstheme="majorHAnsi"/>
          <w:i/>
          <w:iCs/>
          <w:sz w:val="22"/>
          <w:szCs w:val="22"/>
        </w:rPr>
        <w:t>. Il passato è raccontato dalle nostre importanti e prestigiose collezioni museali, mentre il presente vede protagoniste le grandi mostre alla Mole Antonelliana. Il futuro intercetta nuovi linguaggi dell’audiovisivo e aiuta a creare talenti, a sostenere chi nel cinema crede, con la voglia di crescere e imparare. Siamo quindi felici e orgogliosi che questa strada offra ai registi palcoscenici così ambiti”.</w:t>
      </w:r>
    </w:p>
    <w:p w14:paraId="7A52D898" w14:textId="77777777" w:rsidR="00656C05" w:rsidRPr="00656C05" w:rsidRDefault="00656C05" w:rsidP="00656C05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574C2951" w14:textId="77777777" w:rsidR="00656C05" w:rsidRPr="00656C05" w:rsidRDefault="00656C05" w:rsidP="00656C05">
      <w:pPr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656C05">
        <w:rPr>
          <w:rFonts w:asciiTheme="majorHAnsi" w:hAnsiTheme="majorHAnsi" w:cstheme="majorHAnsi"/>
          <w:i/>
          <w:iCs/>
          <w:sz w:val="22"/>
          <w:szCs w:val="22"/>
        </w:rPr>
        <w:t>“Anno dopo anno il Torino Film Lab si conferma come uno dei laboratori più vitali e dinamici, capace di sostenere opere giovani che sanno cogliere l’attenzione dei più prestigiosi festival internazionali</w:t>
      </w:r>
      <w:r w:rsidRPr="00656C05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– </w:t>
      </w:r>
      <w:r w:rsidRPr="00656C05">
        <w:rPr>
          <w:rFonts w:asciiTheme="majorHAnsi" w:hAnsiTheme="majorHAnsi" w:cstheme="majorHAnsi"/>
          <w:sz w:val="22"/>
          <w:szCs w:val="22"/>
        </w:rPr>
        <w:t xml:space="preserve">sottolinea </w:t>
      </w:r>
      <w:r w:rsidRPr="00656C05">
        <w:rPr>
          <w:rFonts w:asciiTheme="majorHAnsi" w:hAnsiTheme="majorHAnsi" w:cstheme="majorHAnsi"/>
          <w:b/>
          <w:bCs/>
          <w:sz w:val="22"/>
          <w:szCs w:val="22"/>
        </w:rPr>
        <w:t>Carlo Chatrian</w:t>
      </w:r>
      <w:r w:rsidRPr="00656C05">
        <w:rPr>
          <w:rFonts w:asciiTheme="majorHAnsi" w:hAnsiTheme="majorHAnsi" w:cstheme="majorHAnsi"/>
          <w:sz w:val="22"/>
          <w:szCs w:val="22"/>
        </w:rPr>
        <w:t>, direttore del Museo Nazionale del Cinema</w:t>
      </w:r>
      <w:r w:rsidRPr="00656C05">
        <w:rPr>
          <w:rFonts w:asciiTheme="majorHAnsi" w:hAnsiTheme="majorHAnsi" w:cstheme="majorHAnsi"/>
          <w:i/>
          <w:iCs/>
          <w:sz w:val="22"/>
          <w:szCs w:val="22"/>
        </w:rPr>
        <w:t xml:space="preserve">. La ricca presenza femminile e la varietà delle produzioni selezionate al festival di Cannes ci inorgoglisce e ci incoraggia a proseguire nella strada intrapresa. A titolo personale - aggiunge il direttore - sono molto felice di notare come il percorso di Carla Simón, già vincitrice dell’Orso d’Oro a Berlino, si arricchisca di un’altra importante tappa”. </w:t>
      </w:r>
    </w:p>
    <w:p w14:paraId="53D1C4A2" w14:textId="77777777" w:rsidR="00F90424" w:rsidRPr="00F90424" w:rsidRDefault="00F90424" w:rsidP="00F90424">
      <w:pPr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31714C60" w14:textId="77777777" w:rsidR="00F90424" w:rsidRPr="00F90424" w:rsidRDefault="00F90424" w:rsidP="00F904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0424">
        <w:rPr>
          <w:rFonts w:asciiTheme="majorHAnsi" w:hAnsiTheme="majorHAnsi" w:cstheme="majorHAnsi"/>
          <w:sz w:val="22"/>
          <w:szCs w:val="22"/>
          <w:u w:val="single"/>
        </w:rPr>
        <w:t>Dal Cile alla Spagna, dall’Italia all’Egitto fino al Giappone, i 5 film TFL sono tutti caratterizzati da una forte connotazione femminile, non solo per la presenza di 3 registe, ma anche per il taglio delle storie raccontate</w:t>
      </w:r>
      <w:r w:rsidRPr="00F90424">
        <w:rPr>
          <w:rFonts w:asciiTheme="majorHAnsi" w:hAnsiTheme="majorHAnsi" w:cstheme="majorHAnsi"/>
          <w:sz w:val="22"/>
          <w:szCs w:val="22"/>
        </w:rPr>
        <w:t>.</w:t>
      </w:r>
    </w:p>
    <w:p w14:paraId="628BCA53" w14:textId="77777777" w:rsidR="00F90424" w:rsidRPr="00F90424" w:rsidRDefault="00F90424" w:rsidP="00F904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90424">
        <w:rPr>
          <w:rFonts w:asciiTheme="majorHAnsi" w:hAnsiTheme="majorHAnsi" w:cstheme="majorHAnsi"/>
          <w:sz w:val="22"/>
          <w:szCs w:val="22"/>
        </w:rPr>
        <w:t xml:space="preserve">L’esperienza del </w:t>
      </w:r>
      <w:r w:rsidRPr="00F90424">
        <w:rPr>
          <w:rFonts w:asciiTheme="majorHAnsi" w:hAnsiTheme="majorHAnsi" w:cstheme="majorHAnsi"/>
          <w:i/>
          <w:iCs/>
          <w:sz w:val="22"/>
          <w:szCs w:val="22"/>
        </w:rPr>
        <w:t>lab</w:t>
      </w:r>
      <w:r w:rsidRPr="00F90424">
        <w:rPr>
          <w:rFonts w:asciiTheme="majorHAnsi" w:hAnsiTheme="majorHAnsi" w:cstheme="majorHAnsi"/>
          <w:sz w:val="22"/>
          <w:szCs w:val="22"/>
        </w:rPr>
        <w:t xml:space="preserve"> si conferma come uno dei luoghi ideali per lanciare registi verso i palcoscenici dei più importanti festival cinematografici del mondo. Da ben 18 anni, infatti, il TorinoFilmLab accompagna professioniste e professionisti nel percorso di sviluppo che dal progetto porta alla realizzazione di film e serie tv. </w:t>
      </w:r>
    </w:p>
    <w:p w14:paraId="0FA351E6" w14:textId="77777777" w:rsidR="00F90424" w:rsidRDefault="00F90424" w:rsidP="005B550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C94267" w14:textId="29EC8F08" w:rsidR="00915B0F" w:rsidRPr="00C6100C" w:rsidRDefault="00FE05DB" w:rsidP="005B550E">
      <w:pPr>
        <w:spacing w:line="276" w:lineRule="auto"/>
        <w:jc w:val="both"/>
        <w:rPr>
          <w:rFonts w:asciiTheme="majorHAnsi" w:hAnsiTheme="majorHAnsi" w:cstheme="majorBidi"/>
          <w:b/>
          <w:bCs/>
          <w:color w:val="E36C0A" w:themeColor="accent6" w:themeShade="BF"/>
          <w:sz w:val="22"/>
          <w:szCs w:val="22"/>
          <w:u w:val="single"/>
        </w:rPr>
      </w:pPr>
      <w:r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>Per la prima volta la</w:t>
      </w:r>
      <w:r w:rsidR="44FA78BF" w:rsidRPr="00915B0F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 </w:t>
      </w:r>
      <w:r w:rsidR="00915B0F" w:rsidRPr="00915B0F">
        <w:rPr>
          <w:rFonts w:asciiTheme="majorHAnsi" w:hAnsiTheme="majorHAnsi" w:cstheme="majorBidi"/>
          <w:b/>
          <w:bCs/>
          <w:color w:val="E36C0A" w:themeColor="accent6" w:themeShade="BF"/>
          <w:sz w:val="22"/>
          <w:szCs w:val="22"/>
          <w:u w:val="single"/>
        </w:rPr>
        <w:t>COMPETIZIONE UFFICIALE</w:t>
      </w:r>
      <w:r w:rsidR="00915B0F" w:rsidRPr="00915B0F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>accoglie</w:t>
      </w:r>
      <w:r w:rsidR="00915B0F" w:rsidRPr="00915B0F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 </w:t>
      </w:r>
      <w:r w:rsidR="00915B0F" w:rsidRPr="00915B0F">
        <w:rPr>
          <w:rFonts w:asciiTheme="majorHAnsi" w:hAnsiTheme="majorHAnsi" w:cstheme="majorBidi"/>
          <w:b/>
          <w:bCs/>
          <w:color w:val="E36C0A" w:themeColor="accent6" w:themeShade="BF"/>
          <w:sz w:val="22"/>
          <w:szCs w:val="22"/>
          <w:u w:val="single"/>
        </w:rPr>
        <w:t>DUE FILM SVILUPPATI DAL TORINOFIILMLAB</w:t>
      </w:r>
      <w:r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>, a cui si aggiungono</w:t>
      </w:r>
      <w:r w:rsidR="00C6100C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 </w:t>
      </w:r>
      <w:r w:rsidR="00C6100C" w:rsidRPr="00C6100C">
        <w:rPr>
          <w:rFonts w:asciiTheme="majorHAnsi" w:hAnsiTheme="majorHAnsi" w:cstheme="majorBidi"/>
          <w:b/>
          <w:bCs/>
          <w:color w:val="E36C0A" w:themeColor="accent6" w:themeShade="BF"/>
          <w:sz w:val="22"/>
          <w:szCs w:val="22"/>
          <w:u w:val="single"/>
        </w:rPr>
        <w:t>DUE FILM DI ALUMNI TFL.</w:t>
      </w:r>
    </w:p>
    <w:p w14:paraId="7DA586BD" w14:textId="4121131A" w:rsidR="003A5CD1" w:rsidRPr="003A5CD1" w:rsidRDefault="44FA78BF" w:rsidP="003A5CD1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0915B0F">
        <w:rPr>
          <w:rFonts w:asciiTheme="majorHAnsi" w:hAnsiTheme="majorHAnsi" w:cstheme="majorBidi"/>
          <w:b/>
          <w:bCs/>
          <w:i/>
          <w:iCs/>
          <w:sz w:val="22"/>
          <w:szCs w:val="22"/>
        </w:rPr>
        <w:t>Renoir</w:t>
      </w:r>
      <w:r w:rsidRPr="00915B0F">
        <w:rPr>
          <w:rFonts w:asciiTheme="majorHAnsi" w:hAnsiTheme="majorHAnsi" w:cstheme="majorBidi"/>
          <w:b/>
          <w:bCs/>
          <w:sz w:val="22"/>
          <w:szCs w:val="22"/>
        </w:rPr>
        <w:t xml:space="preserve"> di Chie </w:t>
      </w:r>
      <w:proofErr w:type="spellStart"/>
      <w:r w:rsidRPr="00915B0F">
        <w:rPr>
          <w:rFonts w:asciiTheme="majorHAnsi" w:hAnsiTheme="majorHAnsi" w:cstheme="majorBidi"/>
          <w:b/>
          <w:bCs/>
          <w:sz w:val="22"/>
          <w:szCs w:val="22"/>
        </w:rPr>
        <w:t>Hayakawa</w:t>
      </w:r>
      <w:proofErr w:type="spellEnd"/>
      <w:r w:rsidRPr="44FA78BF">
        <w:rPr>
          <w:rFonts w:asciiTheme="majorHAnsi" w:hAnsiTheme="majorHAnsi" w:cstheme="majorBidi"/>
          <w:sz w:val="22"/>
          <w:szCs w:val="22"/>
        </w:rPr>
        <w:t xml:space="preserve"> (Giappone)</w:t>
      </w:r>
      <w:r w:rsidR="000B5F90">
        <w:rPr>
          <w:rFonts w:asciiTheme="majorHAnsi" w:hAnsiTheme="majorHAnsi" w:cstheme="majorBidi"/>
          <w:sz w:val="22"/>
          <w:szCs w:val="22"/>
        </w:rPr>
        <w:t>,</w:t>
      </w:r>
      <w:r w:rsidR="00915B0F">
        <w:rPr>
          <w:rFonts w:asciiTheme="majorHAnsi" w:hAnsiTheme="majorHAnsi" w:cstheme="majorBidi"/>
          <w:sz w:val="22"/>
          <w:szCs w:val="22"/>
        </w:rPr>
        <w:t xml:space="preserve"> </w:t>
      </w:r>
      <w:r w:rsidR="00915B0F" w:rsidRPr="0056232E">
        <w:rPr>
          <w:rFonts w:asciiTheme="majorHAnsi" w:hAnsiTheme="majorHAnsi" w:cstheme="majorBidi"/>
          <w:sz w:val="22"/>
          <w:szCs w:val="22"/>
          <w:u w:val="single"/>
        </w:rPr>
        <w:t xml:space="preserve">già nota per il precedente </w:t>
      </w:r>
      <w:r w:rsidR="00915B0F" w:rsidRPr="0056232E">
        <w:rPr>
          <w:rFonts w:asciiTheme="majorHAnsi" w:hAnsiTheme="majorHAnsi" w:cstheme="majorBidi"/>
          <w:i/>
          <w:iCs/>
          <w:sz w:val="22"/>
          <w:szCs w:val="22"/>
          <w:u w:val="single"/>
        </w:rPr>
        <w:t>Plan 75</w:t>
      </w:r>
      <w:r w:rsidR="00915B0F" w:rsidRPr="0056232E">
        <w:rPr>
          <w:rFonts w:asciiTheme="majorHAnsi" w:hAnsiTheme="majorHAnsi" w:cstheme="majorBidi"/>
          <w:sz w:val="22"/>
          <w:szCs w:val="22"/>
          <w:u w:val="single"/>
        </w:rPr>
        <w:t xml:space="preserve"> </w:t>
      </w:r>
      <w:r w:rsidR="0056232E">
        <w:rPr>
          <w:rFonts w:asciiTheme="majorHAnsi" w:hAnsiTheme="majorHAnsi" w:cstheme="majorBidi"/>
          <w:sz w:val="22"/>
          <w:szCs w:val="22"/>
          <w:u w:val="single"/>
        </w:rPr>
        <w:t xml:space="preserve">- premiato con la Camer d’Or Speciale a Cannes 2022 </w:t>
      </w:r>
      <w:r w:rsidR="0056232E" w:rsidRPr="0056232E">
        <w:rPr>
          <w:rFonts w:asciiTheme="majorHAnsi" w:hAnsiTheme="majorHAnsi" w:cstheme="majorBidi"/>
          <w:sz w:val="22"/>
          <w:szCs w:val="22"/>
        </w:rPr>
        <w:t xml:space="preserve">- </w:t>
      </w:r>
      <w:r w:rsidR="00915B0F" w:rsidRPr="0056232E">
        <w:rPr>
          <w:rFonts w:asciiTheme="majorHAnsi" w:hAnsiTheme="majorHAnsi" w:cstheme="majorBidi"/>
          <w:sz w:val="22"/>
          <w:szCs w:val="22"/>
        </w:rPr>
        <w:t>che</w:t>
      </w:r>
      <w:r w:rsidR="00915B0F">
        <w:rPr>
          <w:rFonts w:asciiTheme="majorHAnsi" w:hAnsiTheme="majorHAnsi" w:cstheme="majorBidi"/>
          <w:sz w:val="22"/>
          <w:szCs w:val="22"/>
        </w:rPr>
        <w:t>, insieme alla produttrice</w:t>
      </w:r>
      <w:r w:rsidRPr="44FA78BF">
        <w:rPr>
          <w:rFonts w:asciiTheme="majorHAnsi" w:hAnsiTheme="majorHAnsi" w:cstheme="majorBidi"/>
          <w:sz w:val="22"/>
          <w:szCs w:val="22"/>
        </w:rPr>
        <w:t xml:space="preserve"> </w:t>
      </w:r>
      <w:r w:rsidR="00915B0F" w:rsidRPr="00915B0F">
        <w:rPr>
          <w:rFonts w:asciiTheme="majorHAnsi" w:hAnsiTheme="majorHAnsi" w:cstheme="majorBidi"/>
          <w:sz w:val="22"/>
          <w:szCs w:val="22"/>
        </w:rPr>
        <w:t>Eiko Mizuno-Gray</w:t>
      </w:r>
      <w:r w:rsidR="00915B0F">
        <w:rPr>
          <w:rFonts w:asciiTheme="majorHAnsi" w:hAnsiTheme="majorHAnsi" w:cstheme="majorBidi"/>
          <w:sz w:val="22"/>
          <w:szCs w:val="22"/>
        </w:rPr>
        <w:t>, ha partecipato a</w:t>
      </w:r>
      <w:r w:rsidRPr="44FA78BF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44FA78BF">
        <w:rPr>
          <w:rFonts w:asciiTheme="majorHAnsi" w:hAnsiTheme="majorHAnsi" w:cstheme="majorBidi"/>
          <w:sz w:val="22"/>
          <w:szCs w:val="22"/>
        </w:rPr>
        <w:t>FeatureLab</w:t>
      </w:r>
      <w:proofErr w:type="spellEnd"/>
      <w:r w:rsidRPr="44FA78BF">
        <w:rPr>
          <w:rFonts w:asciiTheme="majorHAnsi" w:hAnsiTheme="majorHAnsi" w:cstheme="majorBidi"/>
          <w:sz w:val="22"/>
          <w:szCs w:val="22"/>
        </w:rPr>
        <w:t xml:space="preserve"> nel 2023</w:t>
      </w:r>
      <w:r w:rsidR="003C7537">
        <w:rPr>
          <w:rFonts w:asciiTheme="majorHAnsi" w:hAnsiTheme="majorHAnsi" w:cstheme="majorBidi"/>
          <w:sz w:val="22"/>
          <w:szCs w:val="22"/>
        </w:rPr>
        <w:t xml:space="preserve"> aggiudicandosi anche il </w:t>
      </w:r>
      <w:r w:rsidR="003C7537" w:rsidRPr="003C7537">
        <w:rPr>
          <w:rFonts w:asciiTheme="majorHAnsi" w:hAnsiTheme="majorHAnsi" w:cstheme="majorBidi"/>
          <w:sz w:val="22"/>
          <w:szCs w:val="22"/>
        </w:rPr>
        <w:t xml:space="preserve">Coproduction Award </w:t>
      </w:r>
      <w:r w:rsidR="003C7537">
        <w:rPr>
          <w:rFonts w:asciiTheme="majorHAnsi" w:hAnsiTheme="majorHAnsi" w:cstheme="majorBidi"/>
          <w:sz w:val="22"/>
          <w:szCs w:val="22"/>
        </w:rPr>
        <w:t>di</w:t>
      </w:r>
      <w:r w:rsidR="003C7537" w:rsidRPr="003C7537">
        <w:rPr>
          <w:rFonts w:asciiTheme="majorHAnsi" w:hAnsiTheme="majorHAnsi" w:cstheme="majorBidi"/>
          <w:sz w:val="22"/>
          <w:szCs w:val="22"/>
        </w:rPr>
        <w:t xml:space="preserve"> 50</w:t>
      </w:r>
      <w:r w:rsidR="003C7537">
        <w:rPr>
          <w:rFonts w:asciiTheme="majorHAnsi" w:hAnsiTheme="majorHAnsi" w:cstheme="majorBidi"/>
          <w:sz w:val="22"/>
          <w:szCs w:val="22"/>
        </w:rPr>
        <w:t>.</w:t>
      </w:r>
      <w:r w:rsidR="003C7537" w:rsidRPr="003C7537">
        <w:rPr>
          <w:rFonts w:asciiTheme="majorHAnsi" w:hAnsiTheme="majorHAnsi" w:cstheme="majorBidi"/>
          <w:sz w:val="22"/>
          <w:szCs w:val="22"/>
        </w:rPr>
        <w:t>000 euro</w:t>
      </w:r>
      <w:r w:rsidR="00CD2065" w:rsidRPr="00CD2065">
        <w:rPr>
          <w:rFonts w:asciiTheme="majorHAnsi" w:hAnsiTheme="majorHAnsi" w:cstheme="majorBidi"/>
          <w:sz w:val="22"/>
          <w:szCs w:val="22"/>
        </w:rPr>
        <w:t>, supportato da Creative Europe Media</w:t>
      </w:r>
      <w:r w:rsidR="003C7537">
        <w:rPr>
          <w:rFonts w:asciiTheme="majorHAnsi" w:hAnsiTheme="majorHAnsi" w:cstheme="majorBidi"/>
          <w:sz w:val="22"/>
          <w:szCs w:val="22"/>
        </w:rPr>
        <w:t>.</w:t>
      </w:r>
      <w:r w:rsidR="00C2448C">
        <w:rPr>
          <w:rFonts w:asciiTheme="majorHAnsi" w:hAnsiTheme="majorHAnsi" w:cstheme="majorBidi"/>
          <w:sz w:val="22"/>
          <w:szCs w:val="22"/>
        </w:rPr>
        <w:t xml:space="preserve"> </w:t>
      </w:r>
      <w:r w:rsidR="003A5CD1">
        <w:rPr>
          <w:rFonts w:asciiTheme="majorHAnsi" w:hAnsiTheme="majorHAnsi" w:cstheme="majorBidi"/>
          <w:sz w:val="22"/>
          <w:szCs w:val="22"/>
        </w:rPr>
        <w:t xml:space="preserve">Ambientato a </w:t>
      </w:r>
      <w:r w:rsidR="003A5CD1" w:rsidRPr="003A5CD1">
        <w:rPr>
          <w:rFonts w:asciiTheme="majorHAnsi" w:hAnsiTheme="majorHAnsi" w:cstheme="majorBidi"/>
          <w:sz w:val="22"/>
          <w:szCs w:val="22"/>
        </w:rPr>
        <w:t>Tokyo</w:t>
      </w:r>
      <w:r w:rsidR="003A5CD1">
        <w:rPr>
          <w:rFonts w:asciiTheme="majorHAnsi" w:hAnsiTheme="majorHAnsi" w:cstheme="majorBidi"/>
          <w:sz w:val="22"/>
          <w:szCs w:val="22"/>
        </w:rPr>
        <w:t xml:space="preserve"> nel </w:t>
      </w:r>
      <w:r w:rsidR="003A5CD1" w:rsidRPr="003A5CD1">
        <w:rPr>
          <w:rFonts w:asciiTheme="majorHAnsi" w:hAnsiTheme="majorHAnsi" w:cstheme="majorBidi"/>
          <w:sz w:val="22"/>
          <w:szCs w:val="22"/>
        </w:rPr>
        <w:t>1987</w:t>
      </w:r>
      <w:r w:rsidR="003A5CD1">
        <w:rPr>
          <w:rFonts w:asciiTheme="majorHAnsi" w:hAnsiTheme="majorHAnsi" w:cstheme="majorBidi"/>
          <w:sz w:val="22"/>
          <w:szCs w:val="22"/>
        </w:rPr>
        <w:t xml:space="preserve">, </w:t>
      </w:r>
      <w:r w:rsidR="003A5CD1" w:rsidRPr="003A5CD1">
        <w:rPr>
          <w:rFonts w:asciiTheme="majorHAnsi" w:hAnsiTheme="majorHAnsi" w:cstheme="majorBidi"/>
          <w:i/>
          <w:iCs/>
          <w:sz w:val="22"/>
          <w:szCs w:val="22"/>
        </w:rPr>
        <w:t>Renoir</w:t>
      </w:r>
      <w:r w:rsidR="003A5CD1">
        <w:rPr>
          <w:rFonts w:asciiTheme="majorHAnsi" w:hAnsiTheme="majorHAnsi" w:cstheme="majorBidi"/>
          <w:sz w:val="22"/>
          <w:szCs w:val="22"/>
        </w:rPr>
        <w:t xml:space="preserve"> segue l’undicenne </w:t>
      </w:r>
      <w:proofErr w:type="spellStart"/>
      <w:r w:rsidR="003A5CD1" w:rsidRPr="003A5CD1">
        <w:rPr>
          <w:rFonts w:asciiTheme="majorHAnsi" w:hAnsiTheme="majorHAnsi" w:cstheme="majorBidi"/>
          <w:sz w:val="22"/>
          <w:szCs w:val="22"/>
        </w:rPr>
        <w:t>Fuki</w:t>
      </w:r>
      <w:proofErr w:type="spellEnd"/>
      <w:r w:rsidR="003A5CD1">
        <w:rPr>
          <w:rFonts w:asciiTheme="majorHAnsi" w:hAnsiTheme="majorHAnsi" w:cstheme="majorBidi"/>
          <w:sz w:val="22"/>
          <w:szCs w:val="22"/>
        </w:rPr>
        <w:t>,</w:t>
      </w:r>
      <w:r w:rsidR="003A5CD1" w:rsidRPr="003A5CD1">
        <w:rPr>
          <w:rFonts w:asciiTheme="majorHAnsi" w:hAnsiTheme="majorHAnsi" w:cstheme="majorBidi"/>
          <w:sz w:val="22"/>
          <w:szCs w:val="22"/>
        </w:rPr>
        <w:t xml:space="preserve"> il cui padre </w:t>
      </w:r>
      <w:proofErr w:type="spellStart"/>
      <w:r w:rsidR="003A5CD1" w:rsidRPr="003A5CD1">
        <w:rPr>
          <w:rFonts w:asciiTheme="majorHAnsi" w:hAnsiTheme="majorHAnsi" w:cstheme="majorBidi"/>
          <w:sz w:val="22"/>
          <w:szCs w:val="22"/>
        </w:rPr>
        <w:t>Keiji</w:t>
      </w:r>
      <w:proofErr w:type="spellEnd"/>
      <w:r w:rsidR="003A5CD1" w:rsidRPr="003A5CD1">
        <w:rPr>
          <w:rFonts w:asciiTheme="majorHAnsi" w:hAnsiTheme="majorHAnsi" w:cstheme="majorBidi"/>
          <w:sz w:val="22"/>
          <w:szCs w:val="22"/>
        </w:rPr>
        <w:t xml:space="preserve"> sta combattendo il cancro</w:t>
      </w:r>
      <w:r w:rsidR="003A5CD1">
        <w:rPr>
          <w:rFonts w:asciiTheme="majorHAnsi" w:hAnsiTheme="majorHAnsi" w:cstheme="majorBidi"/>
          <w:sz w:val="22"/>
          <w:szCs w:val="22"/>
        </w:rPr>
        <w:t xml:space="preserve"> e la</w:t>
      </w:r>
      <w:r w:rsidR="003A5CD1" w:rsidRPr="003A5CD1">
        <w:rPr>
          <w:rFonts w:asciiTheme="majorHAnsi" w:hAnsiTheme="majorHAnsi" w:cstheme="majorBidi"/>
          <w:sz w:val="22"/>
          <w:szCs w:val="22"/>
        </w:rPr>
        <w:t xml:space="preserve"> madre, </w:t>
      </w:r>
      <w:proofErr w:type="spellStart"/>
      <w:r w:rsidR="003A5CD1" w:rsidRPr="003A5CD1">
        <w:rPr>
          <w:rFonts w:asciiTheme="majorHAnsi" w:hAnsiTheme="majorHAnsi" w:cstheme="majorBidi"/>
          <w:sz w:val="22"/>
          <w:szCs w:val="22"/>
        </w:rPr>
        <w:t>Utako</w:t>
      </w:r>
      <w:proofErr w:type="spellEnd"/>
      <w:r w:rsidR="003A5CD1" w:rsidRPr="003A5CD1">
        <w:rPr>
          <w:rFonts w:asciiTheme="majorHAnsi" w:hAnsiTheme="majorHAnsi" w:cstheme="majorBidi"/>
          <w:sz w:val="22"/>
          <w:szCs w:val="22"/>
        </w:rPr>
        <w:t xml:space="preserve">, è costantemente stressata dal prendersi cura </w:t>
      </w:r>
      <w:r w:rsidR="003A5CD1">
        <w:rPr>
          <w:rFonts w:asciiTheme="majorHAnsi" w:hAnsiTheme="majorHAnsi" w:cstheme="majorBidi"/>
          <w:sz w:val="22"/>
          <w:szCs w:val="22"/>
        </w:rPr>
        <w:t>del marito</w:t>
      </w:r>
      <w:r w:rsidR="003A5CD1" w:rsidRPr="003A5CD1">
        <w:rPr>
          <w:rFonts w:asciiTheme="majorHAnsi" w:hAnsiTheme="majorHAnsi" w:cstheme="majorBidi"/>
          <w:sz w:val="22"/>
          <w:szCs w:val="22"/>
        </w:rPr>
        <w:t xml:space="preserve"> e dal </w:t>
      </w:r>
      <w:r w:rsidR="003A5CD1">
        <w:rPr>
          <w:rFonts w:asciiTheme="majorHAnsi" w:hAnsiTheme="majorHAnsi" w:cstheme="majorBidi"/>
          <w:sz w:val="22"/>
          <w:szCs w:val="22"/>
        </w:rPr>
        <w:t>lavoro</w:t>
      </w:r>
      <w:r w:rsidR="003A5CD1" w:rsidRPr="003A5CD1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29508F02" w14:textId="77777777" w:rsidR="003A5CD1" w:rsidRPr="00FE05DB" w:rsidRDefault="003A5CD1" w:rsidP="005B550E">
      <w:pPr>
        <w:spacing w:line="276" w:lineRule="auto"/>
        <w:jc w:val="both"/>
        <w:rPr>
          <w:rFonts w:asciiTheme="majorHAnsi" w:hAnsiTheme="majorHAnsi" w:cstheme="majorBidi"/>
          <w:sz w:val="12"/>
          <w:szCs w:val="12"/>
        </w:rPr>
      </w:pPr>
    </w:p>
    <w:p w14:paraId="1BA28776" w14:textId="75B33F41" w:rsidR="007351D5" w:rsidRPr="007351D5" w:rsidRDefault="44FA78BF" w:rsidP="007351D5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proofErr w:type="spellStart"/>
      <w:r w:rsidRPr="00915B0F">
        <w:rPr>
          <w:rFonts w:asciiTheme="majorHAnsi" w:hAnsiTheme="majorHAnsi" w:cstheme="majorBidi"/>
          <w:b/>
          <w:bCs/>
          <w:i/>
          <w:iCs/>
          <w:sz w:val="22"/>
          <w:szCs w:val="22"/>
        </w:rPr>
        <w:t>Romer</w:t>
      </w:r>
      <w:r w:rsidR="00357FB8" w:rsidRPr="00357FB8">
        <w:rPr>
          <w:rFonts w:asciiTheme="majorHAnsi" w:hAnsiTheme="majorHAnsi" w:cstheme="majorBidi"/>
          <w:b/>
          <w:bCs/>
          <w:i/>
          <w:iCs/>
          <w:sz w:val="22"/>
          <w:szCs w:val="22"/>
        </w:rPr>
        <w:t>í</w:t>
      </w:r>
      <w:r w:rsidRPr="00915B0F">
        <w:rPr>
          <w:rFonts w:asciiTheme="majorHAnsi" w:hAnsiTheme="majorHAnsi" w:cstheme="majorBidi"/>
          <w:b/>
          <w:bCs/>
          <w:i/>
          <w:iCs/>
          <w:sz w:val="22"/>
          <w:szCs w:val="22"/>
        </w:rPr>
        <w:t>a</w:t>
      </w:r>
      <w:proofErr w:type="spellEnd"/>
      <w:r w:rsidRPr="00915B0F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</w:t>
      </w:r>
      <w:r w:rsidRPr="00915B0F">
        <w:rPr>
          <w:rFonts w:asciiTheme="majorHAnsi" w:hAnsiTheme="majorHAnsi" w:cstheme="majorBidi"/>
          <w:b/>
          <w:bCs/>
          <w:sz w:val="22"/>
          <w:szCs w:val="22"/>
        </w:rPr>
        <w:t>di Carla</w:t>
      </w:r>
      <w:r w:rsidRPr="44FA78BF">
        <w:rPr>
          <w:rFonts w:asciiTheme="majorHAnsi" w:hAnsiTheme="majorHAnsi" w:cstheme="majorBidi"/>
          <w:b/>
          <w:bCs/>
          <w:sz w:val="22"/>
          <w:szCs w:val="22"/>
        </w:rPr>
        <w:t xml:space="preserve"> Simón</w:t>
      </w:r>
      <w:r w:rsidR="00C6100C">
        <w:rPr>
          <w:rFonts w:asciiTheme="majorHAnsi" w:hAnsiTheme="majorHAnsi" w:cstheme="majorBidi"/>
          <w:sz w:val="22"/>
          <w:szCs w:val="22"/>
        </w:rPr>
        <w:t xml:space="preserve"> (Spagna)</w:t>
      </w:r>
      <w:r w:rsidRPr="44FA78BF">
        <w:rPr>
          <w:rFonts w:asciiTheme="majorHAnsi" w:hAnsiTheme="majorHAnsi" w:cstheme="majorBidi"/>
          <w:sz w:val="22"/>
          <w:szCs w:val="22"/>
        </w:rPr>
        <w:t xml:space="preserve">, sviluppato nel 2020 grazie al TFL. La regista spagnola ha partecipato anche a </w:t>
      </w:r>
      <w:proofErr w:type="spellStart"/>
      <w:r w:rsidRPr="44FA78BF">
        <w:rPr>
          <w:rFonts w:asciiTheme="majorHAnsi" w:hAnsiTheme="majorHAnsi" w:cstheme="majorBidi"/>
          <w:sz w:val="22"/>
          <w:szCs w:val="22"/>
        </w:rPr>
        <w:t>ScriptLab</w:t>
      </w:r>
      <w:proofErr w:type="spellEnd"/>
      <w:r w:rsidRPr="44FA78BF">
        <w:rPr>
          <w:rFonts w:asciiTheme="majorHAnsi" w:hAnsiTheme="majorHAnsi" w:cstheme="majorBidi"/>
          <w:sz w:val="22"/>
          <w:szCs w:val="22"/>
        </w:rPr>
        <w:t xml:space="preserve"> 2018 </w:t>
      </w:r>
      <w:r w:rsidRPr="0056232E">
        <w:rPr>
          <w:rFonts w:asciiTheme="majorHAnsi" w:hAnsiTheme="majorHAnsi" w:cstheme="majorBidi"/>
          <w:sz w:val="22"/>
          <w:szCs w:val="22"/>
          <w:u w:val="single"/>
        </w:rPr>
        <w:t xml:space="preserve">con il suo progetto precedente, </w:t>
      </w:r>
      <w:proofErr w:type="spellStart"/>
      <w:r w:rsidRPr="0056232E">
        <w:rPr>
          <w:rFonts w:asciiTheme="majorHAnsi" w:hAnsiTheme="majorHAnsi" w:cstheme="majorBidi"/>
          <w:i/>
          <w:iCs/>
          <w:sz w:val="22"/>
          <w:szCs w:val="22"/>
          <w:u w:val="single"/>
        </w:rPr>
        <w:t>Alcarràs</w:t>
      </w:r>
      <w:proofErr w:type="spellEnd"/>
      <w:r w:rsidR="00915B0F" w:rsidRPr="0056232E">
        <w:rPr>
          <w:rFonts w:asciiTheme="majorHAnsi" w:hAnsiTheme="majorHAnsi" w:cstheme="majorBidi"/>
          <w:sz w:val="22"/>
          <w:szCs w:val="22"/>
          <w:u w:val="single"/>
        </w:rPr>
        <w:t>, vincitore dell’Orso d’Oro alla Berlinale 2022</w:t>
      </w:r>
      <w:r w:rsidR="00915B0F">
        <w:rPr>
          <w:rFonts w:asciiTheme="majorHAnsi" w:hAnsiTheme="majorHAnsi" w:cstheme="majorBidi"/>
          <w:sz w:val="22"/>
          <w:szCs w:val="22"/>
        </w:rPr>
        <w:t>.</w:t>
      </w:r>
      <w:r w:rsidR="007351D5">
        <w:rPr>
          <w:rFonts w:asciiTheme="majorHAnsi" w:hAnsiTheme="majorHAnsi" w:cstheme="majorBidi"/>
          <w:sz w:val="22"/>
          <w:szCs w:val="22"/>
        </w:rPr>
        <w:t xml:space="preserve"> La protagonista del film è </w:t>
      </w:r>
      <w:r w:rsidR="007351D5" w:rsidRPr="007351D5">
        <w:rPr>
          <w:rFonts w:asciiTheme="majorHAnsi" w:hAnsiTheme="majorHAnsi" w:cstheme="majorBidi"/>
          <w:sz w:val="22"/>
          <w:szCs w:val="22"/>
        </w:rPr>
        <w:t xml:space="preserve">Marina, giovane orfana </w:t>
      </w:r>
      <w:r w:rsidR="007351D5">
        <w:rPr>
          <w:rFonts w:asciiTheme="majorHAnsi" w:hAnsiTheme="majorHAnsi" w:cstheme="majorBidi"/>
          <w:sz w:val="22"/>
          <w:szCs w:val="22"/>
        </w:rPr>
        <w:t xml:space="preserve">che </w:t>
      </w:r>
      <w:r w:rsidR="007351D5" w:rsidRPr="007351D5">
        <w:rPr>
          <w:rFonts w:asciiTheme="majorHAnsi" w:hAnsiTheme="majorHAnsi" w:cstheme="majorBidi"/>
          <w:sz w:val="22"/>
          <w:szCs w:val="22"/>
        </w:rPr>
        <w:t xml:space="preserve">deve raggiungere la costa atlantica della Spagna per </w:t>
      </w:r>
      <w:r w:rsidR="007351D5" w:rsidRPr="007351D5">
        <w:rPr>
          <w:rFonts w:asciiTheme="majorHAnsi" w:hAnsiTheme="majorHAnsi" w:cstheme="majorBidi"/>
          <w:sz w:val="22"/>
          <w:szCs w:val="22"/>
        </w:rPr>
        <w:lastRenderedPageBreak/>
        <w:t xml:space="preserve">ottenere una firma per una domanda di borsa di studio dai nonni paterni che non ha mai </w:t>
      </w:r>
      <w:r w:rsidR="00077E75">
        <w:rPr>
          <w:rFonts w:asciiTheme="majorHAnsi" w:hAnsiTheme="majorHAnsi" w:cstheme="majorBidi"/>
          <w:sz w:val="22"/>
          <w:szCs w:val="22"/>
        </w:rPr>
        <w:t>conosciuto, r</w:t>
      </w:r>
      <w:r w:rsidR="007351D5" w:rsidRPr="007351D5">
        <w:rPr>
          <w:rFonts w:asciiTheme="majorHAnsi" w:hAnsiTheme="majorHAnsi" w:cstheme="majorBidi"/>
          <w:sz w:val="22"/>
          <w:szCs w:val="22"/>
        </w:rPr>
        <w:t xml:space="preserve">isvegliando emozioni sepolte </w:t>
      </w:r>
      <w:r w:rsidR="007351D5">
        <w:rPr>
          <w:rFonts w:asciiTheme="majorHAnsi" w:hAnsiTheme="majorHAnsi" w:cstheme="majorBidi"/>
          <w:sz w:val="22"/>
          <w:szCs w:val="22"/>
        </w:rPr>
        <w:t>e</w:t>
      </w:r>
      <w:r w:rsidR="007351D5" w:rsidRPr="007351D5">
        <w:rPr>
          <w:rFonts w:asciiTheme="majorHAnsi" w:hAnsiTheme="majorHAnsi" w:cstheme="majorBidi"/>
          <w:sz w:val="22"/>
          <w:szCs w:val="22"/>
        </w:rPr>
        <w:t xml:space="preserve"> ferite </w:t>
      </w:r>
      <w:r w:rsidR="007351D5">
        <w:rPr>
          <w:rFonts w:asciiTheme="majorHAnsi" w:hAnsiTheme="majorHAnsi" w:cstheme="majorBidi"/>
          <w:sz w:val="22"/>
          <w:szCs w:val="22"/>
        </w:rPr>
        <w:t>de</w:t>
      </w:r>
      <w:r w:rsidR="007351D5" w:rsidRPr="007351D5">
        <w:rPr>
          <w:rFonts w:asciiTheme="majorHAnsi" w:hAnsiTheme="majorHAnsi" w:cstheme="majorBidi"/>
          <w:sz w:val="22"/>
          <w:szCs w:val="22"/>
        </w:rPr>
        <w:t>l passato.</w:t>
      </w:r>
    </w:p>
    <w:p w14:paraId="4F63F96E" w14:textId="77777777" w:rsidR="007351D5" w:rsidRPr="00FE05DB" w:rsidRDefault="007351D5" w:rsidP="005B550E">
      <w:pPr>
        <w:spacing w:line="276" w:lineRule="auto"/>
        <w:jc w:val="both"/>
        <w:rPr>
          <w:rFonts w:asciiTheme="majorHAnsi" w:hAnsiTheme="majorHAnsi" w:cstheme="majorBidi"/>
          <w:sz w:val="12"/>
          <w:szCs w:val="12"/>
        </w:rPr>
      </w:pPr>
    </w:p>
    <w:p w14:paraId="539BD8C4" w14:textId="66447C5D" w:rsidR="007325A6" w:rsidRDefault="64595F4A" w:rsidP="005B550E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0C6100C">
        <w:rPr>
          <w:rFonts w:asciiTheme="majorHAnsi" w:hAnsiTheme="majorHAnsi" w:cstheme="majorBidi"/>
          <w:sz w:val="22"/>
          <w:szCs w:val="22"/>
          <w:u w:val="single"/>
        </w:rPr>
        <w:t xml:space="preserve">In concorso altri due lungometraggi di </w:t>
      </w:r>
      <w:proofErr w:type="spellStart"/>
      <w:r w:rsidRPr="00C6100C">
        <w:rPr>
          <w:rFonts w:asciiTheme="majorHAnsi" w:hAnsiTheme="majorHAnsi" w:cstheme="majorBidi"/>
          <w:sz w:val="22"/>
          <w:szCs w:val="22"/>
          <w:u w:val="single"/>
        </w:rPr>
        <w:t>alumni</w:t>
      </w:r>
      <w:proofErr w:type="spellEnd"/>
      <w:r w:rsidRPr="00C6100C">
        <w:rPr>
          <w:rFonts w:asciiTheme="majorHAnsi" w:hAnsiTheme="majorHAnsi" w:cstheme="majorBidi"/>
          <w:sz w:val="22"/>
          <w:szCs w:val="22"/>
          <w:u w:val="single"/>
        </w:rPr>
        <w:t>:</w:t>
      </w:r>
      <w:r w:rsidRPr="64595F4A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64595F4A">
        <w:rPr>
          <w:rFonts w:asciiTheme="majorHAnsi" w:hAnsiTheme="majorHAnsi" w:cstheme="majorBidi"/>
          <w:i/>
          <w:iCs/>
          <w:sz w:val="22"/>
          <w:szCs w:val="22"/>
        </w:rPr>
        <w:t>Sirat</w:t>
      </w:r>
      <w:proofErr w:type="spellEnd"/>
      <w:r w:rsidRPr="64595F4A">
        <w:rPr>
          <w:rFonts w:asciiTheme="majorHAnsi" w:hAnsiTheme="majorHAnsi" w:cstheme="majorBidi"/>
          <w:sz w:val="22"/>
          <w:szCs w:val="22"/>
        </w:rPr>
        <w:t xml:space="preserve"> di </w:t>
      </w:r>
      <w:r w:rsidRPr="64595F4A">
        <w:rPr>
          <w:rFonts w:asciiTheme="majorHAnsi" w:hAnsiTheme="majorHAnsi" w:cstheme="majorBidi"/>
          <w:b/>
          <w:bCs/>
          <w:sz w:val="22"/>
          <w:szCs w:val="22"/>
        </w:rPr>
        <w:t xml:space="preserve">Oliver </w:t>
      </w:r>
      <w:proofErr w:type="spellStart"/>
      <w:r w:rsidRPr="64595F4A">
        <w:rPr>
          <w:rFonts w:asciiTheme="majorHAnsi" w:hAnsiTheme="majorHAnsi" w:cstheme="majorBidi"/>
          <w:b/>
          <w:bCs/>
          <w:sz w:val="22"/>
          <w:szCs w:val="22"/>
        </w:rPr>
        <w:t>Laxe</w:t>
      </w:r>
      <w:proofErr w:type="spellEnd"/>
      <w:r w:rsidRPr="64595F4A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64595F4A">
        <w:rPr>
          <w:rFonts w:asciiTheme="majorHAnsi" w:hAnsiTheme="majorHAnsi" w:cstheme="majorBidi"/>
          <w:sz w:val="22"/>
          <w:szCs w:val="22"/>
        </w:rPr>
        <w:t>(Spagna),</w:t>
      </w:r>
      <w:r w:rsidRPr="64595F4A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64595F4A">
        <w:rPr>
          <w:rFonts w:asciiTheme="majorHAnsi" w:hAnsiTheme="majorHAnsi" w:cstheme="majorBidi"/>
          <w:sz w:val="22"/>
          <w:szCs w:val="22"/>
        </w:rPr>
        <w:t xml:space="preserve">che ha partecipato al TFL nel 2011 con il suo primo film </w:t>
      </w:r>
      <w:proofErr w:type="spellStart"/>
      <w:r w:rsidRPr="64595F4A">
        <w:rPr>
          <w:rFonts w:asciiTheme="majorHAnsi" w:hAnsiTheme="majorHAnsi" w:cstheme="majorBidi"/>
          <w:i/>
          <w:iCs/>
          <w:sz w:val="22"/>
          <w:szCs w:val="22"/>
        </w:rPr>
        <w:t>Mimosas</w:t>
      </w:r>
      <w:proofErr w:type="spellEnd"/>
      <w:r w:rsidRPr="64595F4A">
        <w:rPr>
          <w:rFonts w:asciiTheme="majorHAnsi" w:hAnsiTheme="majorHAnsi" w:cstheme="majorBidi"/>
          <w:i/>
          <w:iCs/>
          <w:sz w:val="22"/>
          <w:szCs w:val="22"/>
        </w:rPr>
        <w:t>;</w:t>
      </w:r>
      <w:r w:rsidRPr="64595F4A">
        <w:rPr>
          <w:rFonts w:asciiTheme="majorHAnsi" w:hAnsiTheme="majorHAnsi" w:cstheme="majorBidi"/>
          <w:sz w:val="22"/>
          <w:szCs w:val="22"/>
        </w:rPr>
        <w:t xml:space="preserve"> e </w:t>
      </w:r>
      <w:r w:rsidRPr="64595F4A">
        <w:rPr>
          <w:rFonts w:asciiTheme="majorHAnsi" w:hAnsiTheme="majorHAnsi" w:cstheme="majorBidi"/>
          <w:i/>
          <w:iCs/>
          <w:sz w:val="22"/>
          <w:szCs w:val="22"/>
        </w:rPr>
        <w:t>Alpha</w:t>
      </w:r>
      <w:r w:rsidRPr="64595F4A">
        <w:rPr>
          <w:rFonts w:asciiTheme="majorHAnsi" w:hAnsiTheme="majorHAnsi" w:cstheme="majorBidi"/>
          <w:sz w:val="22"/>
          <w:szCs w:val="22"/>
        </w:rPr>
        <w:t xml:space="preserve"> della regista </w:t>
      </w:r>
      <w:r w:rsidRPr="64595F4A">
        <w:rPr>
          <w:rFonts w:asciiTheme="majorHAnsi" w:hAnsiTheme="majorHAnsi" w:cstheme="majorBidi"/>
          <w:b/>
          <w:bCs/>
          <w:sz w:val="22"/>
          <w:szCs w:val="22"/>
        </w:rPr>
        <w:t xml:space="preserve">Julia </w:t>
      </w:r>
      <w:proofErr w:type="spellStart"/>
      <w:r w:rsidRPr="64595F4A">
        <w:rPr>
          <w:rFonts w:asciiTheme="majorHAnsi" w:hAnsiTheme="majorHAnsi" w:cstheme="majorBidi"/>
          <w:b/>
          <w:bCs/>
          <w:sz w:val="22"/>
          <w:szCs w:val="22"/>
        </w:rPr>
        <w:t>Ducournau</w:t>
      </w:r>
      <w:proofErr w:type="spellEnd"/>
      <w:r w:rsidR="00C6100C">
        <w:rPr>
          <w:rFonts w:asciiTheme="majorHAnsi" w:hAnsiTheme="majorHAnsi" w:cstheme="majorBidi"/>
          <w:sz w:val="22"/>
          <w:szCs w:val="22"/>
        </w:rPr>
        <w:t xml:space="preserve"> (</w:t>
      </w:r>
      <w:r w:rsidR="006F6D6D">
        <w:rPr>
          <w:rFonts w:asciiTheme="majorHAnsi" w:hAnsiTheme="majorHAnsi" w:cstheme="majorBidi"/>
          <w:sz w:val="22"/>
          <w:szCs w:val="22"/>
        </w:rPr>
        <w:t>F</w:t>
      </w:r>
      <w:r w:rsidR="00C6100C">
        <w:rPr>
          <w:rFonts w:asciiTheme="majorHAnsi" w:hAnsiTheme="majorHAnsi" w:cstheme="majorBidi"/>
          <w:sz w:val="22"/>
          <w:szCs w:val="22"/>
        </w:rPr>
        <w:t>rancia)</w:t>
      </w:r>
      <w:r w:rsidRPr="64595F4A">
        <w:rPr>
          <w:rFonts w:asciiTheme="majorHAnsi" w:hAnsiTheme="majorHAnsi" w:cstheme="majorBidi"/>
          <w:sz w:val="22"/>
          <w:szCs w:val="22"/>
        </w:rPr>
        <w:t xml:space="preserve">, che grazie al </w:t>
      </w:r>
      <w:r w:rsidRPr="64595F4A">
        <w:rPr>
          <w:rFonts w:asciiTheme="majorHAnsi" w:hAnsiTheme="majorHAnsi" w:cstheme="majorBidi"/>
          <w:i/>
          <w:iCs/>
          <w:sz w:val="22"/>
          <w:szCs w:val="22"/>
        </w:rPr>
        <w:t>lab</w:t>
      </w:r>
      <w:r w:rsidRPr="64595F4A">
        <w:rPr>
          <w:rFonts w:asciiTheme="majorHAnsi" w:hAnsiTheme="majorHAnsi" w:cstheme="majorBidi"/>
          <w:sz w:val="22"/>
          <w:szCs w:val="22"/>
        </w:rPr>
        <w:t xml:space="preserve"> ha realizzato il suo primo titolo </w:t>
      </w:r>
      <w:proofErr w:type="spellStart"/>
      <w:r w:rsidRPr="64595F4A">
        <w:rPr>
          <w:rFonts w:asciiTheme="majorHAnsi" w:hAnsiTheme="majorHAnsi" w:cstheme="majorBidi"/>
          <w:i/>
          <w:iCs/>
          <w:sz w:val="22"/>
          <w:szCs w:val="22"/>
        </w:rPr>
        <w:t>Raw</w:t>
      </w:r>
      <w:proofErr w:type="spellEnd"/>
      <w:r w:rsidRPr="64595F4A">
        <w:rPr>
          <w:rFonts w:asciiTheme="majorHAnsi" w:hAnsiTheme="majorHAnsi" w:cstheme="majorBidi"/>
          <w:sz w:val="22"/>
          <w:szCs w:val="22"/>
        </w:rPr>
        <w:t xml:space="preserve"> nel 2013.</w:t>
      </w:r>
    </w:p>
    <w:p w14:paraId="5F0922DF" w14:textId="77777777" w:rsidR="008C0522" w:rsidRDefault="008C0522" w:rsidP="005B550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5E6AED7B" w14:textId="39749A3E" w:rsidR="00BB2A29" w:rsidRPr="00FE05DB" w:rsidRDefault="6F0D73DE" w:rsidP="005B550E">
      <w:pPr>
        <w:spacing w:line="276" w:lineRule="auto"/>
        <w:jc w:val="both"/>
        <w:rPr>
          <w:rFonts w:asciiTheme="majorHAnsi" w:hAnsiTheme="majorHAnsi" w:cstheme="majorBidi"/>
          <w:sz w:val="22"/>
          <w:szCs w:val="22"/>
          <w:u w:val="single"/>
        </w:rPr>
      </w:pPr>
      <w:r w:rsidRPr="00FE05DB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La sezione </w:t>
      </w:r>
      <w:r w:rsidR="005B550E" w:rsidRPr="00FE05DB">
        <w:rPr>
          <w:rFonts w:asciiTheme="majorHAnsi" w:hAnsiTheme="majorHAnsi" w:cstheme="majorBidi"/>
          <w:b/>
          <w:bCs/>
          <w:color w:val="E36C0A" w:themeColor="accent6" w:themeShade="BF"/>
          <w:sz w:val="22"/>
          <w:szCs w:val="22"/>
          <w:u w:val="single"/>
        </w:rPr>
        <w:t>UN CERTAIN REGARD</w:t>
      </w:r>
      <w:r w:rsidR="005B550E" w:rsidRPr="00FE05DB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 </w:t>
      </w:r>
      <w:r w:rsidRPr="00FE05DB">
        <w:rPr>
          <w:rFonts w:asciiTheme="majorHAnsi" w:hAnsiTheme="majorHAnsi" w:cstheme="majorBidi"/>
          <w:color w:val="E36C0A" w:themeColor="accent6" w:themeShade="BF"/>
          <w:sz w:val="22"/>
          <w:szCs w:val="22"/>
          <w:u w:val="single"/>
        </w:rPr>
        <w:t xml:space="preserve">ha accolto ben </w:t>
      </w:r>
      <w:r w:rsidR="005B550E" w:rsidRPr="00FE05DB">
        <w:rPr>
          <w:rFonts w:asciiTheme="majorHAnsi" w:hAnsiTheme="majorHAnsi" w:cstheme="majorBidi"/>
          <w:b/>
          <w:bCs/>
          <w:color w:val="E36C0A" w:themeColor="accent6" w:themeShade="BF"/>
          <w:sz w:val="22"/>
          <w:szCs w:val="22"/>
          <w:u w:val="single"/>
        </w:rPr>
        <w:t>TRE LUNGOMETRAGGI DEL TORINOFILMLA</w:t>
      </w:r>
      <w:r w:rsidR="005B550E" w:rsidRPr="00FE05DB">
        <w:rPr>
          <w:rFonts w:asciiTheme="majorHAnsi" w:hAnsiTheme="majorHAnsi" w:cstheme="majorBidi"/>
          <w:b/>
          <w:bCs/>
          <w:color w:val="F79646" w:themeColor="accent6"/>
          <w:sz w:val="22"/>
          <w:szCs w:val="22"/>
          <w:u w:val="single"/>
        </w:rPr>
        <w:t>B</w:t>
      </w:r>
      <w:r w:rsidR="005B550E" w:rsidRPr="00FE05DB">
        <w:rPr>
          <w:rFonts w:asciiTheme="majorHAnsi" w:hAnsiTheme="majorHAnsi" w:cstheme="majorBidi"/>
          <w:color w:val="F79646" w:themeColor="accent6"/>
          <w:sz w:val="22"/>
          <w:szCs w:val="22"/>
          <w:u w:val="single"/>
        </w:rPr>
        <w:t>.</w:t>
      </w:r>
    </w:p>
    <w:p w14:paraId="5A615FEB" w14:textId="6CC9A4B2" w:rsidR="001B1F80" w:rsidRPr="001B1F80" w:rsidRDefault="6F0D73DE" w:rsidP="001B1F80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0915B0F">
        <w:rPr>
          <w:rFonts w:asciiTheme="majorHAnsi" w:hAnsiTheme="majorHAnsi" w:cstheme="majorBidi"/>
          <w:b/>
          <w:bCs/>
          <w:i/>
          <w:iCs/>
          <w:sz w:val="22"/>
          <w:szCs w:val="22"/>
        </w:rPr>
        <w:t>The Caravan</w:t>
      </w:r>
      <w:r w:rsidR="00C6100C">
        <w:rPr>
          <w:rFonts w:asciiTheme="majorHAnsi" w:hAnsiTheme="majorHAnsi" w:cstheme="majorBidi"/>
          <w:sz w:val="22"/>
          <w:szCs w:val="22"/>
        </w:rPr>
        <w:t>, opera prima d</w:t>
      </w:r>
      <w:r w:rsidR="00C6100C" w:rsidRPr="00C6100C">
        <w:rPr>
          <w:rFonts w:asciiTheme="majorHAnsi" w:hAnsiTheme="majorHAnsi" w:cstheme="majorBidi"/>
          <w:sz w:val="22"/>
          <w:szCs w:val="22"/>
        </w:rPr>
        <w:t>i</w:t>
      </w:r>
      <w:r w:rsidR="00C6100C" w:rsidRPr="00C6100C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0915B0F">
        <w:rPr>
          <w:rFonts w:asciiTheme="majorHAnsi" w:hAnsiTheme="majorHAnsi" w:cstheme="majorBidi"/>
          <w:b/>
          <w:bCs/>
          <w:sz w:val="22"/>
          <w:szCs w:val="22"/>
        </w:rPr>
        <w:t xml:space="preserve">Zuzana </w:t>
      </w:r>
      <w:proofErr w:type="spellStart"/>
      <w:r w:rsidRPr="00915B0F">
        <w:rPr>
          <w:rFonts w:asciiTheme="majorHAnsi" w:hAnsiTheme="majorHAnsi" w:cstheme="majorBidi"/>
          <w:b/>
          <w:bCs/>
          <w:sz w:val="22"/>
          <w:szCs w:val="22"/>
        </w:rPr>
        <w:t>Kirchnerová</w:t>
      </w:r>
      <w:proofErr w:type="spellEnd"/>
      <w:r w:rsidRPr="6F0D73DE">
        <w:rPr>
          <w:rFonts w:asciiTheme="majorHAnsi" w:hAnsiTheme="majorHAnsi" w:cstheme="majorBidi"/>
          <w:sz w:val="22"/>
          <w:szCs w:val="22"/>
        </w:rPr>
        <w:t xml:space="preserve"> (Repubblica Ceca), sviluppato all’interno di </w:t>
      </w:r>
      <w:proofErr w:type="spellStart"/>
      <w:r w:rsidRPr="6F0D73DE">
        <w:rPr>
          <w:rFonts w:asciiTheme="majorHAnsi" w:hAnsiTheme="majorHAnsi" w:cstheme="majorBidi"/>
          <w:sz w:val="22"/>
          <w:szCs w:val="22"/>
        </w:rPr>
        <w:t>ScriptLab</w:t>
      </w:r>
      <w:proofErr w:type="spellEnd"/>
      <w:r w:rsidRPr="6F0D73DE">
        <w:rPr>
          <w:rFonts w:asciiTheme="majorHAnsi" w:hAnsiTheme="majorHAnsi" w:cstheme="majorBidi"/>
          <w:sz w:val="22"/>
          <w:szCs w:val="22"/>
        </w:rPr>
        <w:t xml:space="preserve"> nel 2018 e di </w:t>
      </w:r>
      <w:proofErr w:type="spellStart"/>
      <w:r w:rsidRPr="6F0D73DE">
        <w:rPr>
          <w:rFonts w:asciiTheme="majorHAnsi" w:hAnsiTheme="majorHAnsi" w:cstheme="majorBidi"/>
          <w:sz w:val="22"/>
          <w:szCs w:val="22"/>
        </w:rPr>
        <w:t>FeatureLab</w:t>
      </w:r>
      <w:proofErr w:type="spellEnd"/>
      <w:r w:rsidRPr="6F0D73DE">
        <w:rPr>
          <w:rFonts w:asciiTheme="majorHAnsi" w:hAnsiTheme="majorHAnsi" w:cstheme="majorBidi"/>
          <w:sz w:val="22"/>
          <w:szCs w:val="22"/>
        </w:rPr>
        <w:t xml:space="preserve"> nel 2020</w:t>
      </w:r>
      <w:r w:rsidR="003C7537">
        <w:rPr>
          <w:rFonts w:asciiTheme="majorHAnsi" w:hAnsiTheme="majorHAnsi" w:cstheme="majorBidi"/>
          <w:sz w:val="22"/>
          <w:szCs w:val="22"/>
        </w:rPr>
        <w:t xml:space="preserve">, ricevendo anche il </w:t>
      </w:r>
      <w:r w:rsidR="003C7537" w:rsidRPr="003C7537">
        <w:rPr>
          <w:rFonts w:asciiTheme="majorHAnsi" w:hAnsiTheme="majorHAnsi" w:cstheme="majorBidi"/>
          <w:sz w:val="22"/>
          <w:szCs w:val="22"/>
        </w:rPr>
        <w:t xml:space="preserve">Production Award </w:t>
      </w:r>
      <w:r w:rsidR="003C7537">
        <w:rPr>
          <w:rFonts w:asciiTheme="majorHAnsi" w:hAnsiTheme="majorHAnsi" w:cstheme="majorBidi"/>
          <w:sz w:val="22"/>
          <w:szCs w:val="22"/>
        </w:rPr>
        <w:t>da</w:t>
      </w:r>
      <w:r w:rsidR="003C7537" w:rsidRPr="003C7537">
        <w:rPr>
          <w:rFonts w:asciiTheme="majorHAnsi" w:hAnsiTheme="majorHAnsi" w:cstheme="majorBidi"/>
          <w:sz w:val="22"/>
          <w:szCs w:val="22"/>
        </w:rPr>
        <w:t> 40</w:t>
      </w:r>
      <w:r w:rsidR="003C7537">
        <w:rPr>
          <w:rFonts w:asciiTheme="majorHAnsi" w:hAnsiTheme="majorHAnsi" w:cstheme="majorBidi"/>
          <w:sz w:val="22"/>
          <w:szCs w:val="22"/>
        </w:rPr>
        <w:t>.</w:t>
      </w:r>
      <w:r w:rsidR="003C7537" w:rsidRPr="003C7537">
        <w:rPr>
          <w:rFonts w:asciiTheme="majorHAnsi" w:hAnsiTheme="majorHAnsi" w:cstheme="majorBidi"/>
          <w:sz w:val="22"/>
          <w:szCs w:val="22"/>
        </w:rPr>
        <w:t>000 euro</w:t>
      </w:r>
      <w:r w:rsidR="003C7537">
        <w:rPr>
          <w:rFonts w:asciiTheme="majorHAnsi" w:hAnsiTheme="majorHAnsi" w:cstheme="majorBidi"/>
          <w:sz w:val="22"/>
          <w:szCs w:val="22"/>
        </w:rPr>
        <w:t>.</w:t>
      </w:r>
      <w:r w:rsidR="00C6100C">
        <w:rPr>
          <w:rFonts w:asciiTheme="majorHAnsi" w:hAnsiTheme="majorHAnsi" w:cstheme="majorBidi"/>
          <w:sz w:val="22"/>
          <w:szCs w:val="22"/>
        </w:rPr>
        <w:t xml:space="preserve"> Il film è </w:t>
      </w:r>
      <w:r w:rsidR="001B1F80">
        <w:rPr>
          <w:rFonts w:asciiTheme="majorHAnsi" w:hAnsiTheme="majorHAnsi" w:cstheme="majorBidi"/>
          <w:sz w:val="22"/>
          <w:szCs w:val="22"/>
        </w:rPr>
        <w:t xml:space="preserve">una coproduzione internazionale </w:t>
      </w:r>
      <w:r w:rsidR="000A10B8">
        <w:rPr>
          <w:rFonts w:asciiTheme="majorHAnsi" w:hAnsiTheme="majorHAnsi" w:cstheme="majorBidi"/>
          <w:sz w:val="22"/>
          <w:szCs w:val="22"/>
        </w:rPr>
        <w:t>con</w:t>
      </w:r>
      <w:r w:rsidR="001B1F80">
        <w:rPr>
          <w:rFonts w:asciiTheme="majorHAnsi" w:hAnsiTheme="majorHAnsi" w:cstheme="majorBidi"/>
          <w:sz w:val="22"/>
          <w:szCs w:val="22"/>
        </w:rPr>
        <w:t xml:space="preserve"> la partecipazione del</w:t>
      </w:r>
      <w:r w:rsidR="00C6100C">
        <w:rPr>
          <w:rFonts w:asciiTheme="majorHAnsi" w:hAnsiTheme="majorHAnsi" w:cstheme="majorBidi"/>
          <w:sz w:val="22"/>
          <w:szCs w:val="22"/>
        </w:rPr>
        <w:t>l’italiana Tempesta Film</w:t>
      </w:r>
      <w:r w:rsidR="000A10B8">
        <w:rPr>
          <w:rFonts w:asciiTheme="majorHAnsi" w:hAnsiTheme="majorHAnsi" w:cstheme="majorBidi"/>
          <w:sz w:val="22"/>
          <w:szCs w:val="22"/>
        </w:rPr>
        <w:t>: girato in Italian,</w:t>
      </w:r>
      <w:r w:rsidR="001B1F80" w:rsidRPr="001B1F80">
        <w:rPr>
          <w:rFonts w:asciiTheme="majorHAnsi" w:hAnsiTheme="majorHAnsi" w:cstheme="majorBidi"/>
          <w:sz w:val="22"/>
          <w:szCs w:val="22"/>
        </w:rPr>
        <w:t xml:space="preserve"> racconta la storia di Ester, madre single </w:t>
      </w:r>
      <w:r w:rsidR="00A87E74">
        <w:rPr>
          <w:rFonts w:asciiTheme="majorHAnsi" w:hAnsiTheme="majorHAnsi" w:cstheme="majorBidi"/>
          <w:sz w:val="22"/>
          <w:szCs w:val="22"/>
        </w:rPr>
        <w:t>con</w:t>
      </w:r>
      <w:r w:rsidR="001B1F80" w:rsidRPr="001B1F80">
        <w:rPr>
          <w:rFonts w:asciiTheme="majorHAnsi" w:hAnsiTheme="majorHAnsi" w:cstheme="majorBidi"/>
          <w:sz w:val="22"/>
          <w:szCs w:val="22"/>
        </w:rPr>
        <w:t xml:space="preserve"> un figlio disab</w:t>
      </w:r>
      <w:r w:rsidR="00A87E74">
        <w:rPr>
          <w:rFonts w:asciiTheme="majorHAnsi" w:hAnsiTheme="majorHAnsi" w:cstheme="majorBidi"/>
          <w:sz w:val="22"/>
          <w:szCs w:val="22"/>
        </w:rPr>
        <w:t>ile</w:t>
      </w:r>
      <w:r w:rsidR="001B1F80" w:rsidRPr="001B1F80">
        <w:rPr>
          <w:rFonts w:asciiTheme="majorHAnsi" w:hAnsiTheme="majorHAnsi" w:cstheme="majorBidi"/>
          <w:sz w:val="22"/>
          <w:szCs w:val="22"/>
        </w:rPr>
        <w:t>,</w:t>
      </w:r>
      <w:r w:rsidR="001B1F80">
        <w:rPr>
          <w:rFonts w:asciiTheme="majorHAnsi" w:hAnsiTheme="majorHAnsi" w:cstheme="majorBidi"/>
          <w:sz w:val="22"/>
          <w:szCs w:val="22"/>
        </w:rPr>
        <w:t xml:space="preserve"> che ha</w:t>
      </w:r>
      <w:r w:rsidR="001B1F80" w:rsidRPr="001B1F80">
        <w:rPr>
          <w:rFonts w:asciiTheme="majorHAnsi" w:hAnsiTheme="majorHAnsi" w:cstheme="majorBidi"/>
          <w:sz w:val="22"/>
          <w:szCs w:val="22"/>
        </w:rPr>
        <w:t xml:space="preserve"> solo un sogno: trascorrere due settimane in Italia </w:t>
      </w:r>
      <w:r w:rsidR="001B1F80">
        <w:rPr>
          <w:rFonts w:asciiTheme="majorHAnsi" w:hAnsiTheme="majorHAnsi" w:cstheme="majorBidi"/>
          <w:sz w:val="22"/>
          <w:szCs w:val="22"/>
        </w:rPr>
        <w:t>da una</w:t>
      </w:r>
      <w:r w:rsidR="001B1F80" w:rsidRPr="001B1F80">
        <w:rPr>
          <w:rFonts w:asciiTheme="majorHAnsi" w:hAnsiTheme="majorHAnsi" w:cstheme="majorBidi"/>
          <w:sz w:val="22"/>
          <w:szCs w:val="22"/>
        </w:rPr>
        <w:t xml:space="preserve"> vecchia amica senza suo figlio.</w:t>
      </w:r>
    </w:p>
    <w:p w14:paraId="18BBD43C" w14:textId="77777777" w:rsidR="001B1F80" w:rsidRPr="00FE05DB" w:rsidRDefault="001B1F80" w:rsidP="005B550E">
      <w:pPr>
        <w:spacing w:line="276" w:lineRule="auto"/>
        <w:jc w:val="both"/>
        <w:rPr>
          <w:rFonts w:asciiTheme="majorHAnsi" w:hAnsiTheme="majorHAnsi" w:cstheme="majorBidi"/>
          <w:sz w:val="14"/>
          <w:szCs w:val="14"/>
        </w:rPr>
      </w:pPr>
    </w:p>
    <w:p w14:paraId="24C940F5" w14:textId="0EC034E2" w:rsidR="007351D5" w:rsidRPr="007351D5" w:rsidRDefault="6F0D73DE" w:rsidP="007351D5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0C6100C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The </w:t>
      </w:r>
      <w:proofErr w:type="spellStart"/>
      <w:r w:rsidRPr="00C6100C">
        <w:rPr>
          <w:rFonts w:asciiTheme="majorHAnsi" w:hAnsiTheme="majorHAnsi" w:cstheme="majorBidi"/>
          <w:b/>
          <w:bCs/>
          <w:i/>
          <w:iCs/>
          <w:sz w:val="22"/>
          <w:szCs w:val="22"/>
        </w:rPr>
        <w:t>Mysterious</w:t>
      </w:r>
      <w:proofErr w:type="spellEnd"/>
      <w:r w:rsidRPr="00C6100C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Gaze of the </w:t>
      </w:r>
      <w:proofErr w:type="spellStart"/>
      <w:r w:rsidRPr="00C6100C">
        <w:rPr>
          <w:rFonts w:asciiTheme="majorHAnsi" w:hAnsiTheme="majorHAnsi" w:cstheme="majorBidi"/>
          <w:b/>
          <w:bCs/>
          <w:i/>
          <w:iCs/>
          <w:sz w:val="22"/>
          <w:szCs w:val="22"/>
        </w:rPr>
        <w:t>Flamingo</w:t>
      </w:r>
      <w:proofErr w:type="spellEnd"/>
      <w:r w:rsidR="00C6100C">
        <w:rPr>
          <w:rFonts w:asciiTheme="majorHAnsi" w:hAnsiTheme="majorHAnsi" w:cstheme="majorBidi"/>
          <w:sz w:val="22"/>
          <w:szCs w:val="22"/>
        </w:rPr>
        <w:t>, opera prima d</w:t>
      </w:r>
      <w:r w:rsidRPr="00C6100C">
        <w:rPr>
          <w:rFonts w:asciiTheme="majorHAnsi" w:hAnsiTheme="majorHAnsi" w:cstheme="majorBidi"/>
          <w:sz w:val="22"/>
          <w:szCs w:val="22"/>
        </w:rPr>
        <w:t>i</w:t>
      </w:r>
      <w:r w:rsidRPr="00C6100C">
        <w:rPr>
          <w:rFonts w:asciiTheme="majorHAnsi" w:hAnsiTheme="majorHAnsi" w:cstheme="majorBidi"/>
          <w:b/>
          <w:bCs/>
          <w:sz w:val="22"/>
          <w:szCs w:val="22"/>
        </w:rPr>
        <w:t xml:space="preserve"> Diego Céspedes</w:t>
      </w:r>
      <w:r w:rsidR="00C6100C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C6100C">
        <w:rPr>
          <w:rFonts w:asciiTheme="majorHAnsi" w:hAnsiTheme="majorHAnsi" w:cstheme="majorBidi"/>
          <w:sz w:val="22"/>
          <w:szCs w:val="22"/>
        </w:rPr>
        <w:t>(Cile), a</w:t>
      </w:r>
      <w:r w:rsidR="003C7537">
        <w:rPr>
          <w:rFonts w:asciiTheme="majorHAnsi" w:hAnsiTheme="majorHAnsi" w:cstheme="majorBidi"/>
          <w:sz w:val="22"/>
          <w:szCs w:val="22"/>
        </w:rPr>
        <w:t xml:space="preserve">nch’esso </w:t>
      </w:r>
      <w:r w:rsidR="00C6100C">
        <w:rPr>
          <w:rFonts w:asciiTheme="majorHAnsi" w:hAnsiTheme="majorHAnsi" w:cstheme="majorBidi"/>
          <w:sz w:val="22"/>
          <w:szCs w:val="22"/>
        </w:rPr>
        <w:t xml:space="preserve">partecipante a </w:t>
      </w:r>
      <w:proofErr w:type="spellStart"/>
      <w:r w:rsidR="00C6100C" w:rsidRPr="6F0D73DE">
        <w:rPr>
          <w:rFonts w:asciiTheme="majorHAnsi" w:hAnsiTheme="majorHAnsi" w:cstheme="majorBidi"/>
          <w:sz w:val="22"/>
          <w:szCs w:val="22"/>
        </w:rPr>
        <w:t>FeatureLab</w:t>
      </w:r>
      <w:proofErr w:type="spellEnd"/>
      <w:r w:rsidR="00C6100C" w:rsidRPr="6F0D73DE">
        <w:rPr>
          <w:rFonts w:asciiTheme="majorHAnsi" w:hAnsiTheme="majorHAnsi" w:cstheme="majorBidi"/>
          <w:sz w:val="22"/>
          <w:szCs w:val="22"/>
        </w:rPr>
        <w:t xml:space="preserve"> nel 2020</w:t>
      </w:r>
      <w:r w:rsidR="00C6100C">
        <w:rPr>
          <w:rFonts w:asciiTheme="majorHAnsi" w:hAnsiTheme="majorHAnsi" w:cstheme="majorBidi"/>
          <w:sz w:val="22"/>
          <w:szCs w:val="22"/>
        </w:rPr>
        <w:t xml:space="preserve"> e </w:t>
      </w:r>
      <w:r w:rsidR="003C7537">
        <w:rPr>
          <w:rFonts w:asciiTheme="majorHAnsi" w:hAnsiTheme="majorHAnsi" w:cstheme="majorBidi"/>
          <w:sz w:val="22"/>
          <w:szCs w:val="22"/>
        </w:rPr>
        <w:t xml:space="preserve">vincitore del </w:t>
      </w:r>
      <w:r w:rsidR="003C7537" w:rsidRPr="003C7537">
        <w:rPr>
          <w:rFonts w:asciiTheme="majorHAnsi" w:hAnsiTheme="majorHAnsi" w:cstheme="majorBidi"/>
          <w:sz w:val="22"/>
          <w:szCs w:val="22"/>
        </w:rPr>
        <w:t xml:space="preserve">Coproduction Award </w:t>
      </w:r>
      <w:r w:rsidR="003C7537">
        <w:rPr>
          <w:rFonts w:asciiTheme="majorHAnsi" w:hAnsiTheme="majorHAnsi" w:cstheme="majorBidi"/>
          <w:sz w:val="22"/>
          <w:szCs w:val="22"/>
        </w:rPr>
        <w:t>di</w:t>
      </w:r>
      <w:r w:rsidR="003C7537" w:rsidRPr="003C7537">
        <w:rPr>
          <w:rFonts w:asciiTheme="majorHAnsi" w:hAnsiTheme="majorHAnsi" w:cstheme="majorBidi"/>
          <w:sz w:val="22"/>
          <w:szCs w:val="22"/>
        </w:rPr>
        <w:t xml:space="preserve"> 50</w:t>
      </w:r>
      <w:r w:rsidR="003C7537">
        <w:rPr>
          <w:rFonts w:asciiTheme="majorHAnsi" w:hAnsiTheme="majorHAnsi" w:cstheme="majorBidi"/>
          <w:sz w:val="22"/>
          <w:szCs w:val="22"/>
        </w:rPr>
        <w:t>.</w:t>
      </w:r>
      <w:r w:rsidR="003C7537" w:rsidRPr="003C7537">
        <w:rPr>
          <w:rFonts w:asciiTheme="majorHAnsi" w:hAnsiTheme="majorHAnsi" w:cstheme="majorBidi"/>
          <w:sz w:val="22"/>
          <w:szCs w:val="22"/>
        </w:rPr>
        <w:t>000 eur</w:t>
      </w:r>
      <w:r w:rsidR="007351D5">
        <w:rPr>
          <w:rFonts w:asciiTheme="majorHAnsi" w:hAnsiTheme="majorHAnsi" w:cstheme="majorBidi"/>
          <w:sz w:val="22"/>
          <w:szCs w:val="22"/>
        </w:rPr>
        <w:t>o. Ambientato nel deserto del Cile nei primi anni ’80, il film racconta dell’undicenne Lidia che</w:t>
      </w:r>
      <w:r w:rsidR="007351D5" w:rsidRPr="007351D5">
        <w:rPr>
          <w:rFonts w:asciiTheme="majorHAnsi" w:hAnsiTheme="majorHAnsi" w:cstheme="majorBidi"/>
          <w:sz w:val="22"/>
          <w:szCs w:val="22"/>
        </w:rPr>
        <w:t xml:space="preserve"> vive con la sua famiglia queer in una città mineraria</w:t>
      </w:r>
      <w:r w:rsidR="007351D5">
        <w:rPr>
          <w:rFonts w:asciiTheme="majorHAnsi" w:hAnsiTheme="majorHAnsi" w:cstheme="majorBidi"/>
          <w:sz w:val="22"/>
          <w:szCs w:val="22"/>
        </w:rPr>
        <w:t xml:space="preserve">. </w:t>
      </w:r>
      <w:r w:rsidR="007351D5" w:rsidRPr="007351D5">
        <w:rPr>
          <w:rFonts w:asciiTheme="majorHAnsi" w:hAnsiTheme="majorHAnsi" w:cstheme="majorBidi"/>
          <w:sz w:val="22"/>
          <w:szCs w:val="22"/>
        </w:rPr>
        <w:t>Una malattia mortale inizia a diffondersi e la leggenda narra che si trasmetta tra due uomini quando si innamorano.</w:t>
      </w:r>
    </w:p>
    <w:p w14:paraId="000200E6" w14:textId="77777777" w:rsidR="007351D5" w:rsidRPr="00FE05DB" w:rsidRDefault="007351D5" w:rsidP="005B550E">
      <w:pPr>
        <w:spacing w:line="276" w:lineRule="auto"/>
        <w:jc w:val="both"/>
        <w:rPr>
          <w:sz w:val="16"/>
          <w:szCs w:val="16"/>
        </w:rPr>
      </w:pPr>
    </w:p>
    <w:p w14:paraId="5DA336AC" w14:textId="61B408FF" w:rsidR="00552D98" w:rsidRPr="00552D98" w:rsidRDefault="00C6100C" w:rsidP="005B550E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0357FB8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Aicha </w:t>
      </w:r>
      <w:proofErr w:type="spellStart"/>
      <w:r w:rsidRPr="00357FB8">
        <w:rPr>
          <w:rFonts w:asciiTheme="majorHAnsi" w:hAnsiTheme="majorHAnsi" w:cstheme="majorBidi"/>
          <w:b/>
          <w:bCs/>
          <w:i/>
          <w:iCs/>
          <w:sz w:val="22"/>
          <w:szCs w:val="22"/>
        </w:rPr>
        <w:t>Can’t</w:t>
      </w:r>
      <w:proofErr w:type="spellEnd"/>
      <w:r w:rsidRPr="00357FB8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Fly </w:t>
      </w:r>
      <w:proofErr w:type="spellStart"/>
      <w:r w:rsidRPr="00357FB8">
        <w:rPr>
          <w:rFonts w:asciiTheme="majorHAnsi" w:hAnsiTheme="majorHAnsi" w:cstheme="majorBidi"/>
          <w:b/>
          <w:bCs/>
          <w:i/>
          <w:iCs/>
          <w:sz w:val="22"/>
          <w:szCs w:val="22"/>
        </w:rPr>
        <w:t>Away</w:t>
      </w:r>
      <w:proofErr w:type="spellEnd"/>
      <w:r w:rsidR="00357FB8">
        <w:rPr>
          <w:rFonts w:asciiTheme="majorHAnsi" w:hAnsiTheme="majorHAnsi" w:cstheme="majorBidi"/>
          <w:sz w:val="22"/>
          <w:szCs w:val="22"/>
        </w:rPr>
        <w:t>, opera prima</w:t>
      </w:r>
      <w:r w:rsidRPr="00357FB8">
        <w:rPr>
          <w:rFonts w:asciiTheme="majorHAnsi" w:hAnsiTheme="majorHAnsi" w:cstheme="majorBidi"/>
          <w:sz w:val="22"/>
          <w:szCs w:val="22"/>
        </w:rPr>
        <w:t xml:space="preserve"> di </w:t>
      </w:r>
      <w:proofErr w:type="spellStart"/>
      <w:r w:rsidRPr="00357FB8">
        <w:rPr>
          <w:rFonts w:asciiTheme="majorHAnsi" w:hAnsiTheme="majorHAnsi" w:cstheme="majorBidi"/>
          <w:b/>
          <w:bCs/>
          <w:sz w:val="22"/>
          <w:szCs w:val="22"/>
        </w:rPr>
        <w:t>Morad</w:t>
      </w:r>
      <w:proofErr w:type="spellEnd"/>
      <w:r w:rsidRPr="00357FB8">
        <w:rPr>
          <w:rFonts w:asciiTheme="majorHAnsi" w:hAnsiTheme="majorHAnsi" w:cstheme="majorBidi"/>
          <w:b/>
          <w:bCs/>
          <w:sz w:val="22"/>
          <w:szCs w:val="22"/>
        </w:rPr>
        <w:t xml:space="preserve"> Mostaf</w:t>
      </w:r>
      <w:r w:rsidR="00357FB8" w:rsidRPr="00357FB8">
        <w:rPr>
          <w:rFonts w:asciiTheme="majorHAnsi" w:hAnsiTheme="majorHAnsi" w:cstheme="majorBidi"/>
          <w:b/>
          <w:bCs/>
          <w:sz w:val="22"/>
          <w:szCs w:val="22"/>
        </w:rPr>
        <w:t>a</w:t>
      </w:r>
      <w:r w:rsidR="00357FB8">
        <w:rPr>
          <w:rFonts w:asciiTheme="majorHAnsi" w:hAnsiTheme="majorHAnsi" w:cstheme="majorBidi"/>
          <w:sz w:val="22"/>
          <w:szCs w:val="22"/>
        </w:rPr>
        <w:t xml:space="preserve"> (Egitto)</w:t>
      </w:r>
      <w:r w:rsidR="00357FB8" w:rsidRPr="00357FB8">
        <w:rPr>
          <w:rFonts w:asciiTheme="majorHAnsi" w:hAnsiTheme="majorHAnsi" w:cstheme="majorBidi"/>
          <w:sz w:val="22"/>
          <w:szCs w:val="22"/>
        </w:rPr>
        <w:t>, sviluppato</w:t>
      </w:r>
      <w:r w:rsidR="00357FB8">
        <w:rPr>
          <w:rFonts w:asciiTheme="majorHAnsi" w:hAnsiTheme="majorHAnsi" w:cstheme="majorBidi"/>
          <w:sz w:val="22"/>
          <w:szCs w:val="22"/>
        </w:rPr>
        <w:t xml:space="preserve"> nell’ambito del Red Sea Lodge nel 2022.</w:t>
      </w:r>
      <w:r w:rsidR="00FC7EA2">
        <w:rPr>
          <w:rFonts w:asciiTheme="majorHAnsi" w:hAnsiTheme="majorHAnsi" w:cstheme="majorBidi"/>
          <w:sz w:val="22"/>
          <w:szCs w:val="22"/>
        </w:rPr>
        <w:t xml:space="preserve"> </w:t>
      </w:r>
      <w:r w:rsidR="00552D98" w:rsidRPr="00552D98">
        <w:rPr>
          <w:rFonts w:asciiTheme="majorHAnsi" w:hAnsiTheme="majorHAnsi" w:cstheme="majorBidi"/>
          <w:sz w:val="22"/>
          <w:szCs w:val="22"/>
        </w:rPr>
        <w:t xml:space="preserve">Aisha, una donna somala di 26 anni, vive e lavora </w:t>
      </w:r>
      <w:r w:rsidR="0038010F">
        <w:rPr>
          <w:rFonts w:asciiTheme="majorHAnsi" w:hAnsiTheme="majorHAnsi" w:cstheme="majorBidi"/>
          <w:sz w:val="22"/>
          <w:szCs w:val="22"/>
        </w:rPr>
        <w:t>in</w:t>
      </w:r>
      <w:r w:rsidR="00552D98" w:rsidRPr="00552D98">
        <w:rPr>
          <w:rFonts w:asciiTheme="majorHAnsi" w:hAnsiTheme="majorHAnsi" w:cstheme="majorBidi"/>
          <w:sz w:val="22"/>
          <w:szCs w:val="22"/>
        </w:rPr>
        <w:t xml:space="preserve"> un quartiere del Cairo con una numerosa comunità di migranti africani</w:t>
      </w:r>
      <w:r w:rsidR="0038010F">
        <w:rPr>
          <w:rFonts w:asciiTheme="majorHAnsi" w:hAnsiTheme="majorHAnsi" w:cstheme="majorBidi"/>
          <w:sz w:val="22"/>
          <w:szCs w:val="22"/>
        </w:rPr>
        <w:t xml:space="preserve">, controllato da </w:t>
      </w:r>
      <w:r w:rsidR="00552D98" w:rsidRPr="00552D98">
        <w:rPr>
          <w:rFonts w:asciiTheme="majorHAnsi" w:hAnsiTheme="majorHAnsi" w:cstheme="majorBidi"/>
          <w:sz w:val="22"/>
          <w:szCs w:val="22"/>
        </w:rPr>
        <w:t>diverse gang.</w:t>
      </w:r>
    </w:p>
    <w:p w14:paraId="5C04179A" w14:textId="77777777" w:rsidR="005B550E" w:rsidRPr="00357FB8" w:rsidRDefault="005B550E" w:rsidP="00BB2A2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36CD0172" w14:textId="77777777" w:rsidR="00B262F6" w:rsidRPr="00357FB8" w:rsidRDefault="00B262F6" w:rsidP="00253F67">
      <w:pPr>
        <w:jc w:val="both"/>
        <w:rPr>
          <w:rFonts w:asciiTheme="majorHAnsi" w:hAnsiTheme="majorHAnsi" w:cstheme="majorHAnsi"/>
          <w:color w:val="FF0000"/>
          <w:sz w:val="16"/>
          <w:szCs w:val="16"/>
        </w:rPr>
      </w:pPr>
    </w:p>
    <w:p w14:paraId="32547157" w14:textId="12295604" w:rsidR="00253F67" w:rsidRDefault="00F53AEB" w:rsidP="002A7149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i/>
          <w:iCs/>
        </w:rPr>
      </w:pPr>
      <w:r w:rsidRPr="00915B0F">
        <w:rPr>
          <w:rFonts w:asciiTheme="majorHAnsi" w:hAnsiTheme="majorHAnsi" w:cstheme="majorHAnsi"/>
          <w:bCs/>
          <w:i/>
          <w:iCs/>
        </w:rPr>
        <w:t xml:space="preserve">Il TorinoFilmLab è organizzato dal </w:t>
      </w:r>
      <w:r w:rsidRPr="00915B0F">
        <w:rPr>
          <w:rFonts w:asciiTheme="majorHAnsi" w:hAnsiTheme="majorHAnsi" w:cstheme="majorHAnsi"/>
          <w:b/>
          <w:i/>
          <w:iCs/>
        </w:rPr>
        <w:t>Museo Nazionale del Cinema</w:t>
      </w:r>
      <w:r w:rsidRPr="00915B0F">
        <w:rPr>
          <w:rFonts w:asciiTheme="majorHAnsi" w:hAnsiTheme="majorHAnsi" w:cstheme="majorHAnsi"/>
          <w:bCs/>
          <w:i/>
          <w:iCs/>
        </w:rPr>
        <w:t xml:space="preserve"> con il supporto di </w:t>
      </w:r>
      <w:r w:rsidRPr="00915B0F">
        <w:rPr>
          <w:rFonts w:asciiTheme="majorHAnsi" w:hAnsiTheme="majorHAnsi" w:cstheme="majorHAnsi"/>
          <w:b/>
          <w:i/>
          <w:iCs/>
        </w:rPr>
        <w:t>Creative Europe -</w:t>
      </w:r>
      <w:r w:rsidRPr="00915B0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Pr="00915B0F">
        <w:rPr>
          <w:rFonts w:asciiTheme="majorHAnsi" w:hAnsiTheme="majorHAnsi" w:cstheme="majorHAnsi"/>
          <w:b/>
          <w:bCs/>
          <w:i/>
          <w:iCs/>
        </w:rPr>
        <w:t xml:space="preserve">sottoprogramma </w:t>
      </w:r>
      <w:r w:rsidRPr="00915B0F">
        <w:rPr>
          <w:rFonts w:asciiTheme="majorHAnsi" w:hAnsiTheme="majorHAnsi" w:cstheme="majorHAnsi"/>
          <w:b/>
          <w:i/>
          <w:iCs/>
        </w:rPr>
        <w:t>MEDIA dell’Unione Europea</w:t>
      </w:r>
      <w:r w:rsidRPr="00915B0F">
        <w:rPr>
          <w:rFonts w:asciiTheme="majorHAnsi" w:hAnsiTheme="majorHAnsi" w:cstheme="majorHAnsi"/>
          <w:bCs/>
          <w:i/>
          <w:iCs/>
        </w:rPr>
        <w:t>.</w:t>
      </w:r>
    </w:p>
    <w:p w14:paraId="6B3E223B" w14:textId="77777777" w:rsidR="0035589B" w:rsidRPr="00915B0F" w:rsidRDefault="0035589B" w:rsidP="002A7149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i/>
          <w:iCs/>
        </w:rPr>
      </w:pPr>
    </w:p>
    <w:p w14:paraId="738D465F" w14:textId="77777777" w:rsidR="009F2178" w:rsidRPr="009F2178" w:rsidRDefault="009F2178" w:rsidP="009F2178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3245DE46" w14:textId="6C8CE9D9" w:rsidR="00D20D87" w:rsidRPr="0035589B" w:rsidRDefault="00D20D87" w:rsidP="002F5211">
      <w:pPr>
        <w:pStyle w:val="NormaleWeb"/>
        <w:spacing w:before="0" w:beforeAutospacing="0" w:after="0" w:afterAutospacing="0"/>
        <w:rPr>
          <w:rFonts w:asciiTheme="majorHAnsi" w:hAnsiTheme="majorHAnsi" w:cstheme="majorHAnsi"/>
          <w:bCs/>
          <w:i/>
          <w:iCs/>
        </w:rPr>
      </w:pPr>
      <w:r w:rsidRPr="0035589B">
        <w:rPr>
          <w:rFonts w:asciiTheme="majorHAnsi" w:hAnsiTheme="majorHAnsi" w:cstheme="majorHAnsi"/>
          <w:b/>
          <w:bCs/>
        </w:rPr>
        <w:t>UFFICIO STAMPA</w:t>
      </w:r>
    </w:p>
    <w:p w14:paraId="3D6CF613" w14:textId="5FAA0A32" w:rsidR="00D20D87" w:rsidRPr="0035589B" w:rsidRDefault="00D20D87" w:rsidP="002F5211">
      <w:pPr>
        <w:rPr>
          <w:rFonts w:asciiTheme="majorHAnsi" w:hAnsiTheme="majorHAnsi" w:cstheme="majorHAnsi"/>
          <w:bCs/>
          <w:sz w:val="22"/>
          <w:szCs w:val="22"/>
        </w:rPr>
      </w:pPr>
      <w:r w:rsidRPr="0035589B">
        <w:rPr>
          <w:rFonts w:asciiTheme="majorHAnsi" w:hAnsiTheme="majorHAnsi" w:cstheme="majorHAnsi"/>
          <w:b/>
          <w:bCs/>
          <w:i/>
          <w:sz w:val="22"/>
          <w:szCs w:val="22"/>
        </w:rPr>
        <w:t>Ufficio Stampa TorinoFilmLab:</w:t>
      </w:r>
      <w:r w:rsidRPr="0035589B">
        <w:rPr>
          <w:rFonts w:asciiTheme="majorHAnsi" w:hAnsiTheme="majorHAnsi" w:cstheme="majorHAnsi"/>
          <w:bCs/>
          <w:sz w:val="22"/>
          <w:szCs w:val="22"/>
        </w:rPr>
        <w:t xml:space="preserve"> Letizia Caspani | </w:t>
      </w:r>
      <w:r w:rsidRPr="0035589B">
        <w:rPr>
          <w:rFonts w:asciiTheme="majorHAnsi" w:hAnsiTheme="majorHAnsi" w:cstheme="majorHAnsi"/>
          <w:sz w:val="22"/>
          <w:szCs w:val="22"/>
        </w:rPr>
        <w:t>+39 327 6815401</w:t>
      </w:r>
      <w:r w:rsidRPr="0035589B">
        <w:rPr>
          <w:rFonts w:asciiTheme="majorHAnsi" w:hAnsiTheme="majorHAnsi" w:cstheme="majorHAnsi"/>
          <w:bCs/>
          <w:sz w:val="22"/>
          <w:szCs w:val="22"/>
        </w:rPr>
        <w:t xml:space="preserve"> | </w:t>
      </w:r>
      <w:hyperlink r:id="rId8" w:history="1">
        <w:r w:rsidR="000A680C" w:rsidRPr="0035589B">
          <w:rPr>
            <w:rStyle w:val="Collegamentoipertestuale"/>
            <w:rFonts w:asciiTheme="majorHAnsi" w:hAnsiTheme="majorHAnsi" w:cstheme="majorHAnsi"/>
            <w:sz w:val="22"/>
            <w:szCs w:val="22"/>
          </w:rPr>
          <w:t>caspani@museocinema.it</w:t>
        </w:r>
      </w:hyperlink>
      <w:r w:rsidRPr="0035589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3175D0" w14:textId="6130C073" w:rsidR="00412F5C" w:rsidRPr="0035589B" w:rsidRDefault="00D20D87" w:rsidP="002F5211">
      <w:pPr>
        <w:pStyle w:val="NormaleWeb"/>
        <w:spacing w:before="0" w:beforeAutospacing="0" w:after="0" w:afterAutospacing="0"/>
        <w:rPr>
          <w:rFonts w:asciiTheme="majorHAnsi" w:hAnsiTheme="majorHAnsi" w:cstheme="majorHAnsi"/>
          <w:bCs/>
        </w:rPr>
      </w:pPr>
      <w:r w:rsidRPr="0035589B">
        <w:rPr>
          <w:rFonts w:asciiTheme="majorHAnsi" w:hAnsiTheme="majorHAnsi" w:cstheme="majorHAnsi"/>
          <w:b/>
          <w:bCs/>
          <w:i/>
        </w:rPr>
        <w:t>Resp. Uff Stampa Museo Nazionale del Cinema:</w:t>
      </w:r>
      <w:r w:rsidRPr="0035589B">
        <w:rPr>
          <w:rFonts w:asciiTheme="majorHAnsi" w:hAnsiTheme="majorHAnsi" w:cstheme="majorHAnsi"/>
          <w:bCs/>
        </w:rPr>
        <w:t xml:space="preserve"> Veronica Geraci | +39 335 1341195 | </w:t>
      </w:r>
      <w:hyperlink r:id="rId9" w:history="1">
        <w:r w:rsidRPr="0035589B">
          <w:rPr>
            <w:rStyle w:val="Collegamentoipertestuale"/>
            <w:rFonts w:asciiTheme="majorHAnsi" w:hAnsiTheme="majorHAnsi" w:cstheme="majorHAnsi"/>
            <w:bCs/>
          </w:rPr>
          <w:t>geraci@museocinema.it</w:t>
        </w:r>
      </w:hyperlink>
    </w:p>
    <w:sectPr w:rsidR="00412F5C" w:rsidRPr="0035589B" w:rsidSect="002F5211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843" w:right="1134" w:bottom="709" w:left="1134" w:header="567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13DA" w14:textId="77777777" w:rsidR="00621635" w:rsidRDefault="00621635" w:rsidP="005F308A">
      <w:r>
        <w:separator/>
      </w:r>
    </w:p>
  </w:endnote>
  <w:endnote w:type="continuationSeparator" w:id="0">
    <w:p w14:paraId="312E7EAF" w14:textId="77777777" w:rsidR="00621635" w:rsidRDefault="00621635" w:rsidP="005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6AB0" w14:textId="77777777" w:rsidR="00412F5C" w:rsidRDefault="00000000">
    <w:pPr>
      <w:pStyle w:val="Pidipagina"/>
    </w:pPr>
    <w:sdt>
      <w:sdtPr>
        <w:id w:val="969400743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969400748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969400753"/>
        <w:temporary/>
        <w:showingPlcHdr/>
      </w:sdtPr>
      <w:sdtContent>
        <w:r w:rsidR="00412F5C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414F" w14:textId="74AC65B9" w:rsidR="00412F5C" w:rsidRPr="003A6737" w:rsidRDefault="00412F5C" w:rsidP="005F308A">
    <w:pPr>
      <w:pStyle w:val="Testonotaapidipagina"/>
      <w:jc w:val="center"/>
      <w:rPr>
        <w:rFonts w:asciiTheme="majorHAnsi" w:hAnsiTheme="majorHAnsi" w:cstheme="majorHAnsi"/>
        <w:sz w:val="16"/>
        <w:szCs w:val="16"/>
      </w:rPr>
    </w:pPr>
    <w:r w:rsidRPr="003A6737">
      <w:rPr>
        <w:rFonts w:asciiTheme="majorHAnsi" w:hAnsiTheme="majorHAnsi" w:cstheme="majorHAnsi"/>
        <w:sz w:val="16"/>
        <w:szCs w:val="16"/>
      </w:rPr>
      <w:t xml:space="preserve">via Cagliari </w:t>
    </w:r>
    <w:r w:rsidR="00FA7480" w:rsidRPr="003A6737">
      <w:rPr>
        <w:rFonts w:asciiTheme="majorHAnsi" w:hAnsiTheme="majorHAnsi" w:cstheme="majorHAnsi"/>
        <w:sz w:val="16"/>
        <w:szCs w:val="16"/>
      </w:rPr>
      <w:t>34c</w:t>
    </w:r>
    <w:r w:rsidRPr="003A6737">
      <w:rPr>
        <w:rFonts w:asciiTheme="majorHAnsi" w:hAnsiTheme="majorHAnsi" w:cstheme="majorHAnsi"/>
        <w:sz w:val="16"/>
        <w:szCs w:val="16"/>
      </w:rPr>
      <w:t xml:space="preserve"> - 10153 Torino, </w:t>
    </w:r>
    <w:proofErr w:type="spellStart"/>
    <w:r w:rsidRPr="003A6737">
      <w:rPr>
        <w:rFonts w:asciiTheme="majorHAnsi" w:hAnsiTheme="majorHAnsi" w:cstheme="majorHAnsi"/>
        <w:sz w:val="16"/>
        <w:szCs w:val="16"/>
      </w:rPr>
      <w:t>Italy</w:t>
    </w:r>
    <w:proofErr w:type="spellEnd"/>
    <w:r w:rsidRPr="003A6737">
      <w:rPr>
        <w:rFonts w:asciiTheme="majorHAnsi" w:hAnsiTheme="majorHAnsi" w:cstheme="majorHAnsi"/>
        <w:sz w:val="16"/>
        <w:szCs w:val="16"/>
      </w:rPr>
      <w:t xml:space="preserve"> - T +39 011 </w:t>
    </w:r>
    <w:r w:rsidR="00C95E27" w:rsidRPr="00C95E27">
      <w:rPr>
        <w:rFonts w:asciiTheme="majorHAnsi" w:hAnsiTheme="majorHAnsi" w:cstheme="majorHAnsi"/>
        <w:sz w:val="16"/>
        <w:szCs w:val="16"/>
      </w:rPr>
      <w:t>8138821</w:t>
    </w:r>
  </w:p>
  <w:p w14:paraId="507531E4" w14:textId="67745331" w:rsidR="00412F5C" w:rsidRPr="003A6737" w:rsidRDefault="00412F5C" w:rsidP="005F308A">
    <w:pPr>
      <w:pStyle w:val="Pidipagina"/>
      <w:jc w:val="center"/>
      <w:rPr>
        <w:rFonts w:asciiTheme="majorHAnsi" w:hAnsiTheme="majorHAnsi" w:cstheme="majorHAnsi"/>
        <w:sz w:val="16"/>
        <w:szCs w:val="16"/>
      </w:rPr>
    </w:pPr>
    <w:r w:rsidRPr="003A6737">
      <w:rPr>
        <w:rFonts w:asciiTheme="majorHAnsi" w:hAnsiTheme="majorHAnsi" w:cstheme="majorHAnsi"/>
        <w:sz w:val="16"/>
        <w:szCs w:val="16"/>
      </w:rPr>
      <w:t>info</w:t>
    </w:r>
    <w:r w:rsidR="007F10E2">
      <w:rPr>
        <w:rFonts w:asciiTheme="majorHAnsi" w:hAnsiTheme="majorHAnsi" w:cstheme="majorHAnsi"/>
        <w:sz w:val="16"/>
        <w:szCs w:val="16"/>
      </w:rPr>
      <w:t>.tfl</w:t>
    </w:r>
    <w:r w:rsidRPr="003A6737">
      <w:rPr>
        <w:rFonts w:asciiTheme="majorHAnsi" w:hAnsiTheme="majorHAnsi" w:cstheme="majorHAnsi"/>
        <w:sz w:val="16"/>
        <w:szCs w:val="16"/>
      </w:rPr>
      <w:t>@</w:t>
    </w:r>
    <w:r w:rsidR="007F10E2">
      <w:rPr>
        <w:rFonts w:asciiTheme="majorHAnsi" w:hAnsiTheme="majorHAnsi" w:cstheme="majorHAnsi"/>
        <w:sz w:val="16"/>
        <w:szCs w:val="16"/>
      </w:rPr>
      <w:t>museocinema</w:t>
    </w:r>
    <w:r w:rsidRPr="003A6737">
      <w:rPr>
        <w:rFonts w:asciiTheme="majorHAnsi" w:hAnsiTheme="majorHAnsi" w:cstheme="majorHAnsi"/>
        <w:sz w:val="16"/>
        <w:szCs w:val="16"/>
      </w:rPr>
      <w:t>.it - www.torinofilmlab.it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7B75" w14:textId="77777777" w:rsidR="00621635" w:rsidRDefault="00621635" w:rsidP="005F308A">
      <w:r>
        <w:separator/>
      </w:r>
    </w:p>
  </w:footnote>
  <w:footnote w:type="continuationSeparator" w:id="0">
    <w:p w14:paraId="048AC0B2" w14:textId="77777777" w:rsidR="00621635" w:rsidRDefault="00621635" w:rsidP="005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8FBF" w14:textId="77777777" w:rsidR="00412F5C" w:rsidRDefault="00000000">
    <w:pPr>
      <w:pStyle w:val="Intestazione"/>
    </w:pPr>
    <w:sdt>
      <w:sdtPr>
        <w:id w:val="171999623"/>
        <w:placeholder>
          <w:docPart w:val="C131D72E3163F44B9658C978E69BBC97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171999624"/>
        <w:placeholder>
          <w:docPart w:val="9DB4A0390E409F498A8FE0A4D1FBF741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171999625"/>
        <w:placeholder>
          <w:docPart w:val="5194E045E56E684BAFB832A0AE791567"/>
        </w:placeholder>
        <w:temporary/>
        <w:showingPlcHdr/>
      </w:sdtPr>
      <w:sdtContent>
        <w:r w:rsidR="00412F5C">
          <w:t>[Digitare il testo]</w:t>
        </w:r>
      </w:sdtContent>
    </w:sdt>
  </w:p>
  <w:p w14:paraId="07D46CC1" w14:textId="77777777" w:rsidR="00412F5C" w:rsidRDefault="00412F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79CC" w14:textId="34EFBA92" w:rsidR="00412F5C" w:rsidRPr="00206184" w:rsidRDefault="00DF63D6" w:rsidP="00DF63D6">
    <w:pPr>
      <w:pStyle w:val="Intestazione"/>
      <w:jc w:val="center"/>
    </w:pPr>
    <w:r>
      <w:rPr>
        <w:noProof/>
      </w:rPr>
      <w:drawing>
        <wp:inline distT="0" distB="0" distL="0" distR="0" wp14:anchorId="6BD54229" wp14:editId="76256A03">
          <wp:extent cx="2720676" cy="678475"/>
          <wp:effectExtent l="0" t="0" r="0" b="0"/>
          <wp:docPr id="1246449775" name="Immagine 12464497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3432" cy="69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B114E"/>
    <w:multiLevelType w:val="hybridMultilevel"/>
    <w:tmpl w:val="25386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65E6"/>
    <w:multiLevelType w:val="hybridMultilevel"/>
    <w:tmpl w:val="001EB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1454"/>
    <w:multiLevelType w:val="hybridMultilevel"/>
    <w:tmpl w:val="3E28E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22CB0"/>
    <w:multiLevelType w:val="hybridMultilevel"/>
    <w:tmpl w:val="90CEC142"/>
    <w:lvl w:ilvl="0" w:tplc="6B924B70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79186">
    <w:abstractNumId w:val="3"/>
  </w:num>
  <w:num w:numId="2" w16cid:durableId="1194417803">
    <w:abstractNumId w:val="1"/>
  </w:num>
  <w:num w:numId="3" w16cid:durableId="1521626594">
    <w:abstractNumId w:val="2"/>
  </w:num>
  <w:num w:numId="4" w16cid:durableId="145768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F"/>
    <w:rsid w:val="00010877"/>
    <w:rsid w:val="00043929"/>
    <w:rsid w:val="000651D9"/>
    <w:rsid w:val="00065C26"/>
    <w:rsid w:val="00070DCD"/>
    <w:rsid w:val="00074808"/>
    <w:rsid w:val="00077E75"/>
    <w:rsid w:val="000A10B8"/>
    <w:rsid w:val="000A5F20"/>
    <w:rsid w:val="000A680C"/>
    <w:rsid w:val="000B29B3"/>
    <w:rsid w:val="000B5F90"/>
    <w:rsid w:val="000C2BCD"/>
    <w:rsid w:val="000C5DC3"/>
    <w:rsid w:val="000F00A9"/>
    <w:rsid w:val="00101193"/>
    <w:rsid w:val="00105922"/>
    <w:rsid w:val="00117737"/>
    <w:rsid w:val="0012324B"/>
    <w:rsid w:val="001265F6"/>
    <w:rsid w:val="00126F9C"/>
    <w:rsid w:val="001311A3"/>
    <w:rsid w:val="00144445"/>
    <w:rsid w:val="00151698"/>
    <w:rsid w:val="0015412B"/>
    <w:rsid w:val="00155ED6"/>
    <w:rsid w:val="00167B11"/>
    <w:rsid w:val="00173851"/>
    <w:rsid w:val="00194DCF"/>
    <w:rsid w:val="001B1F80"/>
    <w:rsid w:val="001B7A7C"/>
    <w:rsid w:val="001D6192"/>
    <w:rsid w:val="00201918"/>
    <w:rsid w:val="00206184"/>
    <w:rsid w:val="0024616A"/>
    <w:rsid w:val="002464E5"/>
    <w:rsid w:val="00250E8D"/>
    <w:rsid w:val="00253F67"/>
    <w:rsid w:val="00266579"/>
    <w:rsid w:val="00270F38"/>
    <w:rsid w:val="00283639"/>
    <w:rsid w:val="00287AC2"/>
    <w:rsid w:val="00294832"/>
    <w:rsid w:val="002A7149"/>
    <w:rsid w:val="002B1AD8"/>
    <w:rsid w:val="002B3DD3"/>
    <w:rsid w:val="002D6CF8"/>
    <w:rsid w:val="002F08A3"/>
    <w:rsid w:val="002F5211"/>
    <w:rsid w:val="002F52F8"/>
    <w:rsid w:val="00302AB1"/>
    <w:rsid w:val="00305DEA"/>
    <w:rsid w:val="00317883"/>
    <w:rsid w:val="003259B4"/>
    <w:rsid w:val="00353A37"/>
    <w:rsid w:val="0035589B"/>
    <w:rsid w:val="00357FB8"/>
    <w:rsid w:val="0037395E"/>
    <w:rsid w:val="0038010F"/>
    <w:rsid w:val="0039176B"/>
    <w:rsid w:val="003952CB"/>
    <w:rsid w:val="00396AB2"/>
    <w:rsid w:val="003A1704"/>
    <w:rsid w:val="003A5CD1"/>
    <w:rsid w:val="003A6737"/>
    <w:rsid w:val="003B62D7"/>
    <w:rsid w:val="003B6A37"/>
    <w:rsid w:val="003C40BF"/>
    <w:rsid w:val="003C691F"/>
    <w:rsid w:val="003C7537"/>
    <w:rsid w:val="003F0DC9"/>
    <w:rsid w:val="003F42CE"/>
    <w:rsid w:val="003F4FC4"/>
    <w:rsid w:val="003F53D5"/>
    <w:rsid w:val="0041126B"/>
    <w:rsid w:val="00412F5C"/>
    <w:rsid w:val="00426539"/>
    <w:rsid w:val="004370C5"/>
    <w:rsid w:val="00440547"/>
    <w:rsid w:val="004550A8"/>
    <w:rsid w:val="00461BC5"/>
    <w:rsid w:val="004657E0"/>
    <w:rsid w:val="00472054"/>
    <w:rsid w:val="004742B5"/>
    <w:rsid w:val="00484D98"/>
    <w:rsid w:val="00485114"/>
    <w:rsid w:val="00490FD6"/>
    <w:rsid w:val="004927CC"/>
    <w:rsid w:val="004A5551"/>
    <w:rsid w:val="004B1CD7"/>
    <w:rsid w:val="004B3CD0"/>
    <w:rsid w:val="004B4079"/>
    <w:rsid w:val="004B43D4"/>
    <w:rsid w:val="004B44CB"/>
    <w:rsid w:val="004C4BC9"/>
    <w:rsid w:val="004D1A71"/>
    <w:rsid w:val="004F65BA"/>
    <w:rsid w:val="00500D4D"/>
    <w:rsid w:val="00502749"/>
    <w:rsid w:val="00510FD1"/>
    <w:rsid w:val="005172F0"/>
    <w:rsid w:val="00527CFB"/>
    <w:rsid w:val="00534B47"/>
    <w:rsid w:val="00537400"/>
    <w:rsid w:val="00544A17"/>
    <w:rsid w:val="00545E4F"/>
    <w:rsid w:val="00552D98"/>
    <w:rsid w:val="0056232E"/>
    <w:rsid w:val="005A783F"/>
    <w:rsid w:val="005B550E"/>
    <w:rsid w:val="005C0D1B"/>
    <w:rsid w:val="005C4087"/>
    <w:rsid w:val="005C646F"/>
    <w:rsid w:val="005D1157"/>
    <w:rsid w:val="005D2BB9"/>
    <w:rsid w:val="005D64C4"/>
    <w:rsid w:val="005E2BA3"/>
    <w:rsid w:val="005E3E12"/>
    <w:rsid w:val="005F308A"/>
    <w:rsid w:val="005F4560"/>
    <w:rsid w:val="00607ABE"/>
    <w:rsid w:val="00611A2B"/>
    <w:rsid w:val="006122F3"/>
    <w:rsid w:val="00616417"/>
    <w:rsid w:val="00621635"/>
    <w:rsid w:val="006476E8"/>
    <w:rsid w:val="00651A4F"/>
    <w:rsid w:val="00654384"/>
    <w:rsid w:val="00656C05"/>
    <w:rsid w:val="00667395"/>
    <w:rsid w:val="00677D5D"/>
    <w:rsid w:val="006801F3"/>
    <w:rsid w:val="00682BB8"/>
    <w:rsid w:val="00682E2E"/>
    <w:rsid w:val="006830BC"/>
    <w:rsid w:val="0068695D"/>
    <w:rsid w:val="006929E5"/>
    <w:rsid w:val="006953E2"/>
    <w:rsid w:val="006A2FC6"/>
    <w:rsid w:val="006A792A"/>
    <w:rsid w:val="006B0B09"/>
    <w:rsid w:val="006D6BC5"/>
    <w:rsid w:val="006E3C4A"/>
    <w:rsid w:val="006E4C7E"/>
    <w:rsid w:val="006E720C"/>
    <w:rsid w:val="006F6D6D"/>
    <w:rsid w:val="00701206"/>
    <w:rsid w:val="0072132B"/>
    <w:rsid w:val="007248B6"/>
    <w:rsid w:val="007325A6"/>
    <w:rsid w:val="007351D5"/>
    <w:rsid w:val="00735496"/>
    <w:rsid w:val="007418CB"/>
    <w:rsid w:val="00744D27"/>
    <w:rsid w:val="00744D76"/>
    <w:rsid w:val="00750B04"/>
    <w:rsid w:val="00751F7D"/>
    <w:rsid w:val="0076407E"/>
    <w:rsid w:val="00764628"/>
    <w:rsid w:val="007764C3"/>
    <w:rsid w:val="007777F7"/>
    <w:rsid w:val="00790D41"/>
    <w:rsid w:val="00795A66"/>
    <w:rsid w:val="0079631B"/>
    <w:rsid w:val="007A0F2F"/>
    <w:rsid w:val="007A4EE4"/>
    <w:rsid w:val="007B0749"/>
    <w:rsid w:val="007B6BF6"/>
    <w:rsid w:val="007C49E1"/>
    <w:rsid w:val="007F10E2"/>
    <w:rsid w:val="007F483A"/>
    <w:rsid w:val="007F679C"/>
    <w:rsid w:val="00854A1D"/>
    <w:rsid w:val="008569C3"/>
    <w:rsid w:val="00857FA4"/>
    <w:rsid w:val="0087498B"/>
    <w:rsid w:val="0087627E"/>
    <w:rsid w:val="00880DE5"/>
    <w:rsid w:val="0088474A"/>
    <w:rsid w:val="008B082C"/>
    <w:rsid w:val="008C0522"/>
    <w:rsid w:val="008D1F8E"/>
    <w:rsid w:val="008E6225"/>
    <w:rsid w:val="0090332D"/>
    <w:rsid w:val="009034EE"/>
    <w:rsid w:val="00904457"/>
    <w:rsid w:val="00907747"/>
    <w:rsid w:val="00915A71"/>
    <w:rsid w:val="00915B0F"/>
    <w:rsid w:val="009247B4"/>
    <w:rsid w:val="009631C6"/>
    <w:rsid w:val="00971FA3"/>
    <w:rsid w:val="00977353"/>
    <w:rsid w:val="00981931"/>
    <w:rsid w:val="00983182"/>
    <w:rsid w:val="009A69A0"/>
    <w:rsid w:val="009B3077"/>
    <w:rsid w:val="009C3E78"/>
    <w:rsid w:val="009C676B"/>
    <w:rsid w:val="009E5260"/>
    <w:rsid w:val="009E5D9D"/>
    <w:rsid w:val="009F2178"/>
    <w:rsid w:val="009F7642"/>
    <w:rsid w:val="00A13855"/>
    <w:rsid w:val="00A149B2"/>
    <w:rsid w:val="00A26DE4"/>
    <w:rsid w:val="00A30240"/>
    <w:rsid w:val="00A30322"/>
    <w:rsid w:val="00A306A1"/>
    <w:rsid w:val="00A33FFC"/>
    <w:rsid w:val="00A342DA"/>
    <w:rsid w:val="00A35190"/>
    <w:rsid w:val="00A44112"/>
    <w:rsid w:val="00A44368"/>
    <w:rsid w:val="00A44845"/>
    <w:rsid w:val="00A5052E"/>
    <w:rsid w:val="00A57C18"/>
    <w:rsid w:val="00A60D68"/>
    <w:rsid w:val="00A63C32"/>
    <w:rsid w:val="00A806BC"/>
    <w:rsid w:val="00A84873"/>
    <w:rsid w:val="00A87CB7"/>
    <w:rsid w:val="00A87E74"/>
    <w:rsid w:val="00A91B28"/>
    <w:rsid w:val="00A97D4F"/>
    <w:rsid w:val="00A97D6C"/>
    <w:rsid w:val="00AA3AC6"/>
    <w:rsid w:val="00AB52E9"/>
    <w:rsid w:val="00AC7541"/>
    <w:rsid w:val="00AE189C"/>
    <w:rsid w:val="00AE26DB"/>
    <w:rsid w:val="00AE3778"/>
    <w:rsid w:val="00AE5BBD"/>
    <w:rsid w:val="00AF2650"/>
    <w:rsid w:val="00B102BA"/>
    <w:rsid w:val="00B161D9"/>
    <w:rsid w:val="00B262F6"/>
    <w:rsid w:val="00B404BF"/>
    <w:rsid w:val="00B42D94"/>
    <w:rsid w:val="00B554BF"/>
    <w:rsid w:val="00B56ABA"/>
    <w:rsid w:val="00B7349C"/>
    <w:rsid w:val="00B95E90"/>
    <w:rsid w:val="00BA0C1E"/>
    <w:rsid w:val="00BB0D72"/>
    <w:rsid w:val="00BB2A29"/>
    <w:rsid w:val="00BB4410"/>
    <w:rsid w:val="00BD0F2C"/>
    <w:rsid w:val="00BD5DAC"/>
    <w:rsid w:val="00BF05AD"/>
    <w:rsid w:val="00BF15BD"/>
    <w:rsid w:val="00BF2375"/>
    <w:rsid w:val="00C00355"/>
    <w:rsid w:val="00C2448C"/>
    <w:rsid w:val="00C412BB"/>
    <w:rsid w:val="00C46D14"/>
    <w:rsid w:val="00C6100C"/>
    <w:rsid w:val="00C754F8"/>
    <w:rsid w:val="00C932FC"/>
    <w:rsid w:val="00C95E27"/>
    <w:rsid w:val="00CD2065"/>
    <w:rsid w:val="00D02578"/>
    <w:rsid w:val="00D02672"/>
    <w:rsid w:val="00D20D87"/>
    <w:rsid w:val="00D26360"/>
    <w:rsid w:val="00D44B86"/>
    <w:rsid w:val="00D47A60"/>
    <w:rsid w:val="00D52853"/>
    <w:rsid w:val="00D56FDF"/>
    <w:rsid w:val="00D67311"/>
    <w:rsid w:val="00D67959"/>
    <w:rsid w:val="00D82899"/>
    <w:rsid w:val="00D87CBD"/>
    <w:rsid w:val="00D942EB"/>
    <w:rsid w:val="00DA5C56"/>
    <w:rsid w:val="00DB01A8"/>
    <w:rsid w:val="00DB2AC3"/>
    <w:rsid w:val="00DC18E0"/>
    <w:rsid w:val="00DC6169"/>
    <w:rsid w:val="00DE23A2"/>
    <w:rsid w:val="00DF63D6"/>
    <w:rsid w:val="00DF74D0"/>
    <w:rsid w:val="00DF7EA8"/>
    <w:rsid w:val="00E07D5F"/>
    <w:rsid w:val="00E110C4"/>
    <w:rsid w:val="00E126E1"/>
    <w:rsid w:val="00E14F1D"/>
    <w:rsid w:val="00E17744"/>
    <w:rsid w:val="00E212CE"/>
    <w:rsid w:val="00E24768"/>
    <w:rsid w:val="00E3519F"/>
    <w:rsid w:val="00E371A2"/>
    <w:rsid w:val="00E44972"/>
    <w:rsid w:val="00E53EDE"/>
    <w:rsid w:val="00E904A6"/>
    <w:rsid w:val="00E962E8"/>
    <w:rsid w:val="00E97CF1"/>
    <w:rsid w:val="00EC0A2A"/>
    <w:rsid w:val="00EC0F5D"/>
    <w:rsid w:val="00EE0BE9"/>
    <w:rsid w:val="00EE57FA"/>
    <w:rsid w:val="00EF24F6"/>
    <w:rsid w:val="00F0499A"/>
    <w:rsid w:val="00F24B67"/>
    <w:rsid w:val="00F2584B"/>
    <w:rsid w:val="00F44666"/>
    <w:rsid w:val="00F535C0"/>
    <w:rsid w:val="00F53AEB"/>
    <w:rsid w:val="00F603E4"/>
    <w:rsid w:val="00F64F17"/>
    <w:rsid w:val="00F66C2B"/>
    <w:rsid w:val="00F817FC"/>
    <w:rsid w:val="00F8776C"/>
    <w:rsid w:val="00F90424"/>
    <w:rsid w:val="00F92647"/>
    <w:rsid w:val="00F9514A"/>
    <w:rsid w:val="00F9657A"/>
    <w:rsid w:val="00FA15C5"/>
    <w:rsid w:val="00FA3170"/>
    <w:rsid w:val="00FA7480"/>
    <w:rsid w:val="00FB0615"/>
    <w:rsid w:val="00FB5D67"/>
    <w:rsid w:val="00FC7EA2"/>
    <w:rsid w:val="00FE05DB"/>
    <w:rsid w:val="00FE0FD2"/>
    <w:rsid w:val="08E08E47"/>
    <w:rsid w:val="176B84E3"/>
    <w:rsid w:val="254A7600"/>
    <w:rsid w:val="2829D1EF"/>
    <w:rsid w:val="2B320DE3"/>
    <w:rsid w:val="3450F0B6"/>
    <w:rsid w:val="34C00062"/>
    <w:rsid w:val="39560C64"/>
    <w:rsid w:val="3FA472C5"/>
    <w:rsid w:val="42E412A7"/>
    <w:rsid w:val="4414E8CE"/>
    <w:rsid w:val="44FA78BF"/>
    <w:rsid w:val="50E9FE7E"/>
    <w:rsid w:val="5AFB771A"/>
    <w:rsid w:val="60691DAD"/>
    <w:rsid w:val="6232FD8F"/>
    <w:rsid w:val="64595F4A"/>
    <w:rsid w:val="67BE2795"/>
    <w:rsid w:val="6F0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F30803"/>
  <w15:docId w15:val="{BBF82384-8D5E-4189-9F45-7847EB0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74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8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83F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08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08A"/>
  </w:style>
  <w:style w:type="character" w:styleId="Rimandonotaapidipagina">
    <w:name w:val="footnote reference"/>
    <w:basedOn w:val="Carpredefinitoparagrafo"/>
    <w:uiPriority w:val="99"/>
    <w:unhideWhenUsed/>
    <w:rsid w:val="005F30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F308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308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F30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0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0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08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308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8A"/>
  </w:style>
  <w:style w:type="paragraph" w:styleId="Pidipagina">
    <w:name w:val="footer"/>
    <w:basedOn w:val="Normale"/>
    <w:link w:val="Pidipagina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8A"/>
  </w:style>
  <w:style w:type="paragraph" w:styleId="Corpotesto">
    <w:name w:val="Body Text"/>
    <w:basedOn w:val="Normale"/>
    <w:link w:val="CorpotestoCarattere"/>
    <w:rsid w:val="00A97D6C"/>
    <w:pPr>
      <w:tabs>
        <w:tab w:val="left" w:pos="567"/>
        <w:tab w:val="left" w:pos="4536"/>
        <w:tab w:val="right" w:leader="dot" w:pos="6804"/>
        <w:tab w:val="left" w:pos="7655"/>
        <w:tab w:val="left" w:leader="dot" w:pos="9072"/>
      </w:tabs>
      <w:suppressAutoHyphens/>
      <w:jc w:val="center"/>
    </w:pPr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A97D6C"/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lrzxr">
    <w:name w:val="lrzxr"/>
    <w:basedOn w:val="Carpredefinitoparagrafo"/>
    <w:rsid w:val="003F4FC4"/>
  </w:style>
  <w:style w:type="paragraph" w:styleId="Paragrafoelenco">
    <w:name w:val="List Paragraph"/>
    <w:basedOn w:val="Normale"/>
    <w:uiPriority w:val="34"/>
    <w:qFormat/>
    <w:rsid w:val="0012324B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90332D"/>
    <w:rPr>
      <w:i/>
      <w:iCs/>
    </w:rPr>
  </w:style>
  <w:style w:type="paragraph" w:styleId="NormaleWeb">
    <w:name w:val="Normal (Web)"/>
    <w:basedOn w:val="Normale"/>
    <w:uiPriority w:val="99"/>
    <w:unhideWhenUsed/>
    <w:rsid w:val="0090332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Hyperlink0">
    <w:name w:val="Hyperlink.0"/>
    <w:basedOn w:val="Carpredefinitoparagrafo"/>
    <w:rsid w:val="00B7349C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paragraph" w:customStyle="1" w:styleId="v1v1msonormal1">
    <w:name w:val="v1v1msonormal1"/>
    <w:basedOn w:val="Normale"/>
    <w:rsid w:val="004B43D4"/>
    <w:rPr>
      <w:rFonts w:ascii="Calibri" w:eastAsiaTheme="minorHAnsi" w:hAnsi="Calibri" w:cs="Calibri"/>
      <w:sz w:val="22"/>
      <w:szCs w:val="22"/>
    </w:rPr>
  </w:style>
  <w:style w:type="character" w:customStyle="1" w:styleId="selectable-text">
    <w:name w:val="selectable-text"/>
    <w:basedOn w:val="Carpredefinitoparagrafo"/>
    <w:rsid w:val="00751F7D"/>
  </w:style>
  <w:style w:type="character" w:styleId="Menzionenonrisolta">
    <w:name w:val="Unresolved Mention"/>
    <w:basedOn w:val="Carpredefinitoparagrafo"/>
    <w:uiPriority w:val="99"/>
    <w:semiHidden/>
    <w:unhideWhenUsed/>
    <w:rsid w:val="000A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6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9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20311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95905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636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3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7877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89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55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593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4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1836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783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</w:div>
          </w:divsChild>
        </w:div>
        <w:div w:id="1608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24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</w:div>
          </w:divsChild>
        </w:div>
      </w:divsChild>
    </w:div>
    <w:div w:id="177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pani@museocinem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ci@museocinema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31D72E3163F44B9658C978E69BB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CD4B1-CB09-834E-8BF4-A192B06C70FE}"/>
      </w:docPartPr>
      <w:docPartBody>
        <w:p w:rsidR="00F057D7" w:rsidRDefault="00037C0C" w:rsidP="00037C0C">
          <w:pPr>
            <w:pStyle w:val="C131D72E3163F44B9658C978E69BBC97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9DB4A0390E409F498A8FE0A4D1FBF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0DAF7-0F4F-2E47-8D2B-DF71C70BDEB8}"/>
      </w:docPartPr>
      <w:docPartBody>
        <w:p w:rsidR="00F057D7" w:rsidRDefault="00037C0C" w:rsidP="00037C0C">
          <w:pPr>
            <w:pStyle w:val="9DB4A0390E409F498A8FE0A4D1FBF741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5194E045E56E684BAFB832A0AE791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11FBA-525B-1444-98B6-D75C8FDEA972}"/>
      </w:docPartPr>
      <w:docPartBody>
        <w:p w:rsidR="00F057D7" w:rsidRDefault="00037C0C" w:rsidP="00037C0C">
          <w:pPr>
            <w:pStyle w:val="5194E045E56E684BAFB832A0AE791567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675"/>
    <w:rsid w:val="00022E27"/>
    <w:rsid w:val="00037C0C"/>
    <w:rsid w:val="00052921"/>
    <w:rsid w:val="000B742D"/>
    <w:rsid w:val="0018018F"/>
    <w:rsid w:val="00197AA3"/>
    <w:rsid w:val="001B4A95"/>
    <w:rsid w:val="001D2802"/>
    <w:rsid w:val="00224094"/>
    <w:rsid w:val="002370ED"/>
    <w:rsid w:val="00281F12"/>
    <w:rsid w:val="002851C2"/>
    <w:rsid w:val="002873FB"/>
    <w:rsid w:val="00312C47"/>
    <w:rsid w:val="003200CA"/>
    <w:rsid w:val="003373D2"/>
    <w:rsid w:val="0034122D"/>
    <w:rsid w:val="003432E2"/>
    <w:rsid w:val="00477A01"/>
    <w:rsid w:val="00486705"/>
    <w:rsid w:val="00510FD1"/>
    <w:rsid w:val="00593A6B"/>
    <w:rsid w:val="005E3AB4"/>
    <w:rsid w:val="006B2B52"/>
    <w:rsid w:val="007248B6"/>
    <w:rsid w:val="0079128A"/>
    <w:rsid w:val="007A5C00"/>
    <w:rsid w:val="007D024C"/>
    <w:rsid w:val="007F5D83"/>
    <w:rsid w:val="008C2F5D"/>
    <w:rsid w:val="00906527"/>
    <w:rsid w:val="00935675"/>
    <w:rsid w:val="009631C6"/>
    <w:rsid w:val="00966CF7"/>
    <w:rsid w:val="009A69A0"/>
    <w:rsid w:val="009D4B73"/>
    <w:rsid w:val="00A33FFC"/>
    <w:rsid w:val="00A438E4"/>
    <w:rsid w:val="00A44368"/>
    <w:rsid w:val="00A743DE"/>
    <w:rsid w:val="00B84B28"/>
    <w:rsid w:val="00B9706B"/>
    <w:rsid w:val="00B97E8A"/>
    <w:rsid w:val="00BA4BFC"/>
    <w:rsid w:val="00BB1E38"/>
    <w:rsid w:val="00BC63F7"/>
    <w:rsid w:val="00BE3593"/>
    <w:rsid w:val="00C66870"/>
    <w:rsid w:val="00C70C14"/>
    <w:rsid w:val="00C7600D"/>
    <w:rsid w:val="00C95E63"/>
    <w:rsid w:val="00CB54CF"/>
    <w:rsid w:val="00CC0D5B"/>
    <w:rsid w:val="00D162E3"/>
    <w:rsid w:val="00D33A61"/>
    <w:rsid w:val="00D85FE4"/>
    <w:rsid w:val="00DA3F49"/>
    <w:rsid w:val="00DE25EF"/>
    <w:rsid w:val="00DE398A"/>
    <w:rsid w:val="00DF7EA8"/>
    <w:rsid w:val="00E04191"/>
    <w:rsid w:val="00E07D5F"/>
    <w:rsid w:val="00E644E5"/>
    <w:rsid w:val="00E65B2F"/>
    <w:rsid w:val="00E84CA7"/>
    <w:rsid w:val="00F0499A"/>
    <w:rsid w:val="00F057D7"/>
    <w:rsid w:val="00F64F97"/>
    <w:rsid w:val="00F71195"/>
    <w:rsid w:val="00F9657A"/>
    <w:rsid w:val="00FA15C5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31D72E3163F44B9658C978E69BBC97">
    <w:name w:val="C131D72E3163F44B9658C978E69BBC97"/>
    <w:rsid w:val="00037C0C"/>
  </w:style>
  <w:style w:type="paragraph" w:customStyle="1" w:styleId="9DB4A0390E409F498A8FE0A4D1FBF741">
    <w:name w:val="9DB4A0390E409F498A8FE0A4D1FBF741"/>
    <w:rsid w:val="00037C0C"/>
  </w:style>
  <w:style w:type="paragraph" w:customStyle="1" w:styleId="5194E045E56E684BAFB832A0AE791567">
    <w:name w:val="5194E045E56E684BAFB832A0AE791567"/>
    <w:rsid w:val="0003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143AB-56E2-1649-81C7-6B7271F6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Letizia Caspani - TFLAB</cp:lastModifiedBy>
  <cp:revision>8</cp:revision>
  <cp:lastPrinted>2018-04-09T10:40:00Z</cp:lastPrinted>
  <dcterms:created xsi:type="dcterms:W3CDTF">2025-04-10T12:36:00Z</dcterms:created>
  <dcterms:modified xsi:type="dcterms:W3CDTF">2025-04-10T12:58:00Z</dcterms:modified>
</cp:coreProperties>
</file>