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9FFB" w14:textId="77777777" w:rsidR="00B14CA1" w:rsidRPr="00B00B6C" w:rsidRDefault="00B14CA1" w:rsidP="00B14CA1">
      <w:pPr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</w:pPr>
      <w:bookmarkStart w:id="0" w:name="_Hlk183859887"/>
    </w:p>
    <w:p w14:paraId="1A5E2D1B" w14:textId="60380B76" w:rsidR="00B14CA1" w:rsidRPr="00B00B6C" w:rsidRDefault="00B14CA1" w:rsidP="00B14CA1">
      <w:pPr>
        <w:spacing w:line="48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</w:pPr>
      <w:r w:rsidRPr="00B00B6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</w:rPr>
        <w:t>EMBARGO SULLA PUBBLICAZIONE FINO ALLE h.18.30 DI SABATO 30 NOVEMBRE</w:t>
      </w:r>
    </w:p>
    <w:p w14:paraId="5256A4A3" w14:textId="7AFF9710" w:rsidR="002A2FB4" w:rsidRPr="00B00B6C" w:rsidRDefault="004E6229" w:rsidP="00C96C1B">
      <w:pPr>
        <w:spacing w:after="60"/>
        <w:ind w:left="-284" w:right="-289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B00B6C">
        <w:rPr>
          <w:rFonts w:asciiTheme="majorHAnsi" w:hAnsiTheme="majorHAnsi" w:cstheme="majorHAnsi"/>
          <w:b/>
          <w:bCs/>
          <w:sz w:val="40"/>
          <w:szCs w:val="40"/>
        </w:rPr>
        <w:t>TORINOFILMLAB</w:t>
      </w:r>
    </w:p>
    <w:p w14:paraId="0DC4980B" w14:textId="0FE6018B" w:rsidR="005F790A" w:rsidRPr="00B00B6C" w:rsidRDefault="00807359" w:rsidP="00807359">
      <w:pPr>
        <w:spacing w:after="120"/>
        <w:ind w:left="-284" w:right="-291"/>
        <w:jc w:val="center"/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</w:pPr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 xml:space="preserve">Al </w:t>
      </w:r>
      <w:r w:rsidR="002A2FB4"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>42° Torino Film Festival</w:t>
      </w:r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 xml:space="preserve"> vince il Premio Miglior Film </w:t>
      </w:r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br/>
      </w:r>
      <w:r w:rsidRPr="00B00B6C">
        <w:rPr>
          <w:rFonts w:asciiTheme="majorHAnsi" w:eastAsia="Trebuchet MS" w:hAnsiTheme="majorHAnsi" w:cstheme="majorHAnsi"/>
          <w:b/>
          <w:i/>
          <w:iCs/>
          <w:color w:val="FF0000"/>
          <w:sz w:val="32"/>
          <w:szCs w:val="32"/>
          <w:u w:val="single"/>
        </w:rPr>
        <w:t>HOLY ROSITA</w:t>
      </w:r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 xml:space="preserve"> di </w:t>
      </w:r>
      <w:proofErr w:type="spellStart"/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>Wannes</w:t>
      </w:r>
      <w:proofErr w:type="spellEnd"/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>Destoop</w:t>
      </w:r>
      <w:proofErr w:type="spellEnd"/>
      <w:r w:rsidRPr="00B00B6C">
        <w:rPr>
          <w:rFonts w:asciiTheme="majorHAnsi" w:eastAsia="Trebuchet MS" w:hAnsiTheme="majorHAnsi" w:cstheme="majorHAnsi"/>
          <w:b/>
          <w:color w:val="FF0000"/>
          <w:sz w:val="32"/>
          <w:szCs w:val="32"/>
          <w:u w:val="single"/>
        </w:rPr>
        <w:t>, sviluppato dal TFL</w:t>
      </w:r>
    </w:p>
    <w:p w14:paraId="6412F2DD" w14:textId="5B7215DB" w:rsidR="00FD7F7E" w:rsidRPr="00B00B6C" w:rsidRDefault="00FD7F7E" w:rsidP="00FD7F7E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1"/>
          <w:szCs w:val="21"/>
        </w:rPr>
      </w:pPr>
    </w:p>
    <w:p w14:paraId="1431897B" w14:textId="77777777" w:rsidR="001D49E0" w:rsidRPr="00B00B6C" w:rsidRDefault="001D49E0" w:rsidP="001D49E0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2"/>
          <w:szCs w:val="22"/>
        </w:rPr>
      </w:pPr>
    </w:p>
    <w:p w14:paraId="20E11222" w14:textId="1DA18DE4" w:rsidR="00FE3CBA" w:rsidRPr="00B00B6C" w:rsidRDefault="00E7488C" w:rsidP="00B14CA1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</w:rPr>
      </w:pP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Arriva proprio 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da Torino 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il nuovo successo </w:t>
      </w:r>
      <w:r w:rsidR="00FD6B41" w:rsidRPr="00B00B6C">
        <w:rPr>
          <w:rFonts w:asciiTheme="majorHAnsi" w:eastAsia="Trebuchet MS" w:hAnsiTheme="majorHAnsi" w:cstheme="majorHAnsi"/>
          <w:bCs/>
          <w:sz w:val="23"/>
          <w:szCs w:val="23"/>
        </w:rPr>
        <w:t>del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5E61EB" w:rsidRPr="00B00B6C">
        <w:rPr>
          <w:rFonts w:asciiTheme="majorHAnsi" w:eastAsia="Trebuchet MS" w:hAnsiTheme="majorHAnsi" w:cstheme="majorHAnsi"/>
          <w:b/>
          <w:sz w:val="23"/>
          <w:szCs w:val="23"/>
        </w:rPr>
        <w:t>TFL</w:t>
      </w:r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: il “film 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>TorinoFilmLab</w:t>
      </w:r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” </w:t>
      </w:r>
      <w:proofErr w:type="spellStart"/>
      <w:r w:rsidR="001D49E0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color="FF0000"/>
        </w:rPr>
        <w:t>Holy</w:t>
      </w:r>
      <w:proofErr w:type="spellEnd"/>
      <w:r w:rsidR="001D49E0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color="FF0000"/>
        </w:rPr>
        <w:t xml:space="preserve"> Rosita</w:t>
      </w:r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 xml:space="preserve"> di </w:t>
      </w:r>
      <w:proofErr w:type="spellStart"/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>Wannes</w:t>
      </w:r>
      <w:proofErr w:type="spellEnd"/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 xml:space="preserve"> </w:t>
      </w:r>
      <w:proofErr w:type="spellStart"/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>Destoop</w:t>
      </w:r>
      <w:proofErr w:type="spellEnd"/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 xml:space="preserve">, vince il </w:t>
      </w:r>
      <w:r w:rsidR="001D49E0" w:rsidRPr="00B00B6C">
        <w:rPr>
          <w:rFonts w:asciiTheme="majorHAnsi" w:eastAsia="Trebuchet MS" w:hAnsiTheme="majorHAnsi" w:cstheme="majorHAnsi"/>
          <w:b/>
          <w:sz w:val="23"/>
          <w:szCs w:val="23"/>
          <w:u w:color="FF0000"/>
        </w:rPr>
        <w:t>Premio Miglior Film al 42° Torino Film Festival</w:t>
      </w:r>
      <w:r w:rsidR="001D49E0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>.</w:t>
      </w:r>
      <w:r w:rsidR="00FD7F7E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>Anche nel</w:t>
      </w:r>
      <w:r w:rsidR="005E61EB" w:rsidRPr="00B00B6C">
        <w:rPr>
          <w:rFonts w:asciiTheme="majorHAnsi" w:eastAsia="Trebuchet MS" w:hAnsiTheme="majorHAnsi" w:cstheme="majorHAnsi"/>
          <w:b/>
          <w:bCs/>
          <w:sz w:val="23"/>
          <w:szCs w:val="23"/>
        </w:rPr>
        <w:t xml:space="preserve"> Concorso Documentari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il TFL si distingue </w:t>
      </w:r>
      <w:r w:rsidR="00B00B6C" w:rsidRPr="00B00B6C">
        <w:rPr>
          <w:rFonts w:asciiTheme="majorHAnsi" w:eastAsia="Trebuchet MS" w:hAnsiTheme="majorHAnsi" w:cstheme="majorHAnsi"/>
          <w:bCs/>
          <w:sz w:val="23"/>
          <w:szCs w:val="23"/>
        </w:rPr>
        <w:t>con</w:t>
      </w:r>
      <w:r w:rsidR="005E61EB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</w:rPr>
        <w:t xml:space="preserve"> The </w:t>
      </w:r>
      <w:proofErr w:type="spellStart"/>
      <w:r w:rsidR="005E61EB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</w:rPr>
        <w:t>Brink</w:t>
      </w:r>
      <w:proofErr w:type="spellEnd"/>
      <w:r w:rsidR="005E61EB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</w:rPr>
        <w:t xml:space="preserve"> of Dreams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che si aggiudica ex aequo il </w:t>
      </w:r>
      <w:r w:rsidR="005E61EB" w:rsidRPr="00B00B6C">
        <w:rPr>
          <w:rFonts w:asciiTheme="majorHAnsi" w:eastAsia="Times New Roman" w:hAnsiTheme="majorHAnsi" w:cstheme="majorHAnsi"/>
          <w:b/>
          <w:sz w:val="23"/>
          <w:szCs w:val="23"/>
        </w:rPr>
        <w:t>Premio speciale della Giuria</w:t>
      </w:r>
      <w:r w:rsidR="005E61EB" w:rsidRPr="00B00B6C">
        <w:rPr>
          <w:rFonts w:asciiTheme="majorHAnsi" w:eastAsia="Times New Roman" w:hAnsiTheme="majorHAnsi" w:cstheme="majorHAnsi"/>
          <w:bCs/>
          <w:sz w:val="23"/>
          <w:szCs w:val="23"/>
        </w:rPr>
        <w:t>.</w:t>
      </w:r>
    </w:p>
    <w:p w14:paraId="611E574F" w14:textId="77777777" w:rsidR="005E61EB" w:rsidRPr="00B00B6C" w:rsidRDefault="005E61EB" w:rsidP="00B14CA1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</w:rPr>
      </w:pPr>
    </w:p>
    <w:p w14:paraId="4D4AF5AB" w14:textId="2043A24B" w:rsidR="005E61EB" w:rsidRPr="00B00B6C" w:rsidRDefault="005E61EB" w:rsidP="005E61EB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  <w:u w:val="single"/>
        </w:rPr>
      </w:pPr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Grazie alle competenze d’alto livello del TorinoFilmLab, il regista belga </w:t>
      </w:r>
      <w:proofErr w:type="spellStart"/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Wannes</w:t>
      </w:r>
      <w:proofErr w:type="spellEnd"/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</w:t>
      </w:r>
      <w:proofErr w:type="spellStart"/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Destoop</w:t>
      </w:r>
      <w:proofErr w:type="spellEnd"/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ha lavorato nel 2020 alla sceneggiatura del suo primo lungometraggio, </w:t>
      </w:r>
      <w:proofErr w:type="spellStart"/>
      <w:r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val="single"/>
        </w:rPr>
        <w:t>Holy</w:t>
      </w:r>
      <w:proofErr w:type="spellEnd"/>
      <w:r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val="single"/>
        </w:rPr>
        <w:t xml:space="preserve"> Rosita</w:t>
      </w:r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: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“</w:t>
      </w:r>
      <w:proofErr w:type="spellStart"/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Wannes</w:t>
      </w:r>
      <w:proofErr w:type="spellEnd"/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ha sviluppato con noi l’idea quando era ancora allo stadio iniziale, l’abbiamo accompagnato un pezzo nella scrittura della storia e vederlo adesso che incontra il pubblico torinese chiude il cerchio” </w:t>
      </w:r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dichiara Mercedes Fernandez, TFL </w:t>
      </w:r>
      <w:proofErr w:type="spellStart"/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Managing</w:t>
      </w:r>
      <w:proofErr w:type="spellEnd"/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Director.</w:t>
      </w:r>
    </w:p>
    <w:p w14:paraId="308B392C" w14:textId="77777777" w:rsidR="005E61EB" w:rsidRPr="00B00B6C" w:rsidRDefault="005E61EB" w:rsidP="00B14CA1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</w:rPr>
      </w:pPr>
    </w:p>
    <w:p w14:paraId="45B1E32F" w14:textId="39D7BC1E" w:rsidR="005E61EB" w:rsidRPr="00B00B6C" w:rsidRDefault="001D49E0" w:rsidP="005E61EB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</w:rPr>
      </w:pP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Il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TorinoFilmLab, </w:t>
      </w:r>
      <w:r w:rsidR="00FD7F7E" w:rsidRPr="00B00B6C">
        <w:rPr>
          <w:rFonts w:asciiTheme="majorHAnsi" w:eastAsia="Trebuchet MS" w:hAnsiTheme="majorHAnsi" w:cstheme="majorHAnsi"/>
          <w:b/>
          <w:sz w:val="23"/>
          <w:szCs w:val="23"/>
        </w:rPr>
        <w:t xml:space="preserve">laboratorio </w:t>
      </w:r>
      <w:r w:rsidR="00E7488C" w:rsidRPr="00B00B6C">
        <w:rPr>
          <w:rFonts w:asciiTheme="majorHAnsi" w:eastAsia="Trebuchet MS" w:hAnsiTheme="majorHAnsi" w:cstheme="majorHAnsi"/>
          <w:b/>
          <w:sz w:val="23"/>
          <w:szCs w:val="23"/>
        </w:rPr>
        <w:t>audiovisivo</w:t>
      </w:r>
      <w:r w:rsidR="00BB3DDA" w:rsidRPr="00B00B6C">
        <w:rPr>
          <w:rFonts w:asciiTheme="majorHAnsi" w:eastAsia="Trebuchet MS" w:hAnsiTheme="majorHAnsi" w:cstheme="majorHAnsi"/>
          <w:b/>
          <w:sz w:val="23"/>
          <w:szCs w:val="23"/>
        </w:rPr>
        <w:t xml:space="preserve"> organizzato dal Museo Nazionale del Cinema</w:t>
      </w:r>
      <w:r w:rsidR="005E61EB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, 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vede 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così</w:t>
      </w:r>
      <w:r w:rsidR="00FD6B41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nuovamente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>riconosciuto l’accurato lavoro di ricerca</w:t>
      </w:r>
      <w:r w:rsidR="00FD6B41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e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formazione</w:t>
      </w:r>
      <w:r w:rsidR="00FD6B41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di talenti di tutto il mondo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, sviluppo e finanziamento 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per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film e serie tv internazionali</w:t>
      </w:r>
      <w:r w:rsidR="00FD6B41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che porta avanti da 17 anni e grazie al quale 220 titoli – tra film e serie tv – hanno visto la realizzazione.</w:t>
      </w:r>
      <w:r w:rsidR="00FE3CBA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Il tutto, a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pochi giorni dalla conclusione del </w:t>
      </w:r>
      <w:r w:rsidR="00E7488C" w:rsidRPr="00B00B6C">
        <w:rPr>
          <w:rFonts w:asciiTheme="majorHAnsi" w:eastAsia="Trebuchet MS" w:hAnsiTheme="majorHAnsi" w:cstheme="majorHAnsi"/>
          <w:b/>
          <w:sz w:val="23"/>
          <w:szCs w:val="23"/>
        </w:rPr>
        <w:t>17° TFL Meeting Event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, l’evento </w:t>
      </w:r>
      <w:proofErr w:type="spellStart"/>
      <w:r w:rsidR="00E7488C" w:rsidRPr="00B00B6C">
        <w:rPr>
          <w:rFonts w:asciiTheme="majorHAnsi" w:eastAsia="Trebuchet MS" w:hAnsiTheme="majorHAnsi" w:cstheme="majorHAnsi"/>
          <w:bCs/>
          <w:i/>
          <w:iCs/>
          <w:sz w:val="23"/>
          <w:szCs w:val="23"/>
        </w:rPr>
        <w:t>industry</w:t>
      </w:r>
      <w:proofErr w:type="spellEnd"/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che 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ha 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>conclu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so</w:t>
      </w:r>
      <w:r w:rsidR="00E7488C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il ciclo di attività del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TFL portando in città oltre </w:t>
      </w:r>
      <w:r w:rsidRPr="00B00B6C">
        <w:rPr>
          <w:rFonts w:asciiTheme="majorHAnsi" w:eastAsia="Trebuchet MS" w:hAnsiTheme="majorHAnsi" w:cstheme="majorHAnsi"/>
          <w:sz w:val="23"/>
          <w:szCs w:val="23"/>
        </w:rPr>
        <w:t xml:space="preserve">300 professionisti del settore da 43 paesi e assegnato 19 premi per un totale di 376.000 €. </w:t>
      </w:r>
    </w:p>
    <w:p w14:paraId="4D422BAC" w14:textId="77777777" w:rsidR="005E61EB" w:rsidRPr="00B00B6C" w:rsidRDefault="005E61EB" w:rsidP="001D49E0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</w:rPr>
      </w:pPr>
    </w:p>
    <w:p w14:paraId="719212A8" w14:textId="31D43EC2" w:rsidR="001D49E0" w:rsidRPr="00B00B6C" w:rsidRDefault="001D49E0" w:rsidP="001D49E0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  <w:u w:color="FF0000"/>
        </w:rPr>
      </w:pP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“Il mio amore per gli emarginati è la ragione principale per cui voglio raccontare storie e fare film.</w:t>
      </w:r>
      <w:r w:rsidR="00FE3CBA" w:rsidRPr="00B00B6C">
        <w:rPr>
          <w:rFonts w:asciiTheme="majorHAnsi" w:eastAsia="Trebuchet MS" w:hAnsiTheme="majorHAnsi" w:cstheme="majorHAnsi"/>
          <w:bCs/>
          <w:sz w:val="23"/>
          <w:szCs w:val="23"/>
        </w:rPr>
        <w:t>” dichiara il regista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FE3CBA" w:rsidRPr="00B00B6C">
        <w:rPr>
          <w:rFonts w:asciiTheme="majorHAnsi" w:eastAsia="Trebuchet MS" w:hAnsiTheme="majorHAnsi" w:cstheme="majorHAnsi"/>
          <w:bCs/>
          <w:sz w:val="23"/>
          <w:szCs w:val="23"/>
        </w:rPr>
        <w:t>“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Voglio dare luce a contesti e persone che troppo spesso rimangono nell'ombra e che il cittadino medio giudica senza sapere davvero cosa si cela dietro. Con </w:t>
      </w:r>
      <w:proofErr w:type="spellStart"/>
      <w:r w:rsidRPr="00B00B6C">
        <w:rPr>
          <w:rFonts w:asciiTheme="majorHAnsi" w:eastAsia="Trebuchet MS" w:hAnsiTheme="majorHAnsi" w:cstheme="majorHAnsi"/>
          <w:bCs/>
          <w:i/>
          <w:iCs/>
          <w:sz w:val="23"/>
          <w:szCs w:val="23"/>
        </w:rPr>
        <w:t>Holy</w:t>
      </w:r>
      <w:proofErr w:type="spellEnd"/>
      <w:r w:rsidRPr="00B00B6C">
        <w:rPr>
          <w:rFonts w:asciiTheme="majorHAnsi" w:eastAsia="Trebuchet MS" w:hAnsiTheme="majorHAnsi" w:cstheme="majorHAnsi"/>
          <w:bCs/>
          <w:i/>
          <w:iCs/>
          <w:sz w:val="23"/>
          <w:szCs w:val="23"/>
        </w:rPr>
        <w:t xml:space="preserve"> Rosita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, ho voluto raccontare una storia </w:t>
      </w:r>
      <w:r w:rsidR="00F01EAE" w:rsidRPr="00B00B6C">
        <w:rPr>
          <w:rFonts w:asciiTheme="majorHAnsi" w:eastAsia="Trebuchet MS" w:hAnsiTheme="majorHAnsi" w:cstheme="majorHAnsi"/>
          <w:bCs/>
          <w:sz w:val="23"/>
          <w:szCs w:val="23"/>
        </w:rPr>
        <w:t>commovente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e piena di</w:t>
      </w:r>
      <w:r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 xml:space="preserve"> speranza, una storia di madri e figli, di anime vulnerabili, etichettate come emarginati dalla società, ma che hanno comunque diritto alla felicità.”</w:t>
      </w:r>
    </w:p>
    <w:p w14:paraId="79365E1F" w14:textId="77777777" w:rsidR="00FE3CBA" w:rsidRPr="00B00B6C" w:rsidRDefault="00FE3CBA" w:rsidP="001D49E0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  <w:u w:color="FF0000"/>
        </w:rPr>
      </w:pPr>
    </w:p>
    <w:p w14:paraId="23BDA9AF" w14:textId="49E928F6" w:rsidR="0058027F" w:rsidRPr="00B00B6C" w:rsidRDefault="00FE3CBA" w:rsidP="00B14CA1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/>
          <w:sz w:val="23"/>
          <w:szCs w:val="23"/>
        </w:rPr>
      </w:pPr>
      <w:proofErr w:type="spellStart"/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Wannes</w:t>
      </w:r>
      <w:proofErr w:type="spellEnd"/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proofErr w:type="spellStart"/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>Destoop</w:t>
      </w:r>
      <w:proofErr w:type="spellEnd"/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– che nel 2005 ha esordito con </w:t>
      </w:r>
      <w:proofErr w:type="spellStart"/>
      <w:r w:rsidRPr="00B00B6C">
        <w:rPr>
          <w:rFonts w:asciiTheme="majorHAnsi" w:eastAsia="Trebuchet MS" w:hAnsiTheme="majorHAnsi" w:cstheme="majorHAnsi"/>
          <w:bCs/>
          <w:i/>
          <w:iCs/>
          <w:sz w:val="23"/>
          <w:szCs w:val="23"/>
        </w:rPr>
        <w:t>Badpakje</w:t>
      </w:r>
      <w:proofErr w:type="spellEnd"/>
      <w:r w:rsidRPr="00B00B6C">
        <w:rPr>
          <w:rFonts w:asciiTheme="majorHAnsi" w:eastAsia="Trebuchet MS" w:hAnsiTheme="majorHAnsi" w:cstheme="majorHAnsi"/>
          <w:bCs/>
          <w:i/>
          <w:iCs/>
          <w:sz w:val="23"/>
          <w:szCs w:val="23"/>
        </w:rPr>
        <w:t xml:space="preserve"> 46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, corto realizzato come progetto di laurea con cui vince il Premio della Giuria al Festival di Cannes e altri 13 premi in giro per il mondo </w:t>
      </w:r>
      <w:r w:rsidR="00297226" w:rsidRPr="00B00B6C">
        <w:rPr>
          <w:rFonts w:asciiTheme="majorHAnsi" w:eastAsia="Trebuchet MS" w:hAnsiTheme="majorHAnsi" w:cstheme="majorHAnsi"/>
          <w:bCs/>
          <w:sz w:val="23"/>
          <w:szCs w:val="23"/>
        </w:rPr>
        <w:t>–</w:t>
      </w:r>
      <w:r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297226" w:rsidRPr="00B00B6C">
        <w:rPr>
          <w:rFonts w:asciiTheme="majorHAnsi" w:eastAsia="Trebuchet MS" w:hAnsiTheme="majorHAnsi" w:cstheme="majorHAnsi"/>
          <w:b/>
          <w:sz w:val="23"/>
          <w:szCs w:val="23"/>
        </w:rPr>
        <w:t xml:space="preserve">prima di </w:t>
      </w:r>
      <w:proofErr w:type="spellStart"/>
      <w:r w:rsidR="00297226" w:rsidRPr="00B00B6C">
        <w:rPr>
          <w:rFonts w:asciiTheme="majorHAnsi" w:eastAsia="Trebuchet MS" w:hAnsiTheme="majorHAnsi" w:cstheme="majorHAnsi"/>
          <w:b/>
          <w:i/>
          <w:iCs/>
          <w:sz w:val="23"/>
          <w:szCs w:val="23"/>
        </w:rPr>
        <w:t>Holy</w:t>
      </w:r>
      <w:proofErr w:type="spellEnd"/>
      <w:r w:rsidR="00297226" w:rsidRPr="00B00B6C">
        <w:rPr>
          <w:rFonts w:asciiTheme="majorHAnsi" w:eastAsia="Trebuchet MS" w:hAnsiTheme="majorHAnsi" w:cstheme="majorHAnsi"/>
          <w:b/>
          <w:i/>
          <w:iCs/>
          <w:sz w:val="23"/>
          <w:szCs w:val="23"/>
        </w:rPr>
        <w:t xml:space="preserve"> Rosita</w:t>
      </w:r>
      <w:r w:rsidR="00297226" w:rsidRPr="00B00B6C">
        <w:rPr>
          <w:rFonts w:asciiTheme="majorHAnsi" w:eastAsia="Trebuchet MS" w:hAnsiTheme="majorHAnsi" w:cstheme="majorHAnsi"/>
          <w:b/>
          <w:sz w:val="23"/>
          <w:szCs w:val="23"/>
        </w:rPr>
        <w:t xml:space="preserve"> </w:t>
      </w:r>
      <w:r w:rsidR="0058027F" w:rsidRPr="00B00B6C">
        <w:rPr>
          <w:rFonts w:asciiTheme="majorHAnsi" w:eastAsia="Trebuchet MS" w:hAnsiTheme="majorHAnsi" w:cstheme="majorHAnsi"/>
          <w:b/>
          <w:sz w:val="23"/>
          <w:szCs w:val="23"/>
        </w:rPr>
        <w:t>aveva già partecipato al TorinoFilmLab con un altro progetto.</w:t>
      </w:r>
      <w:r w:rsidR="00B14CA1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Nel 2018, grazie al programma per serie tv </w:t>
      </w:r>
      <w:proofErr w:type="spellStart"/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SeriesLab</w:t>
      </w:r>
      <w:proofErr w:type="spellEnd"/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, aveva lavorato lungo un anno alla serie </w:t>
      </w:r>
      <w:r w:rsidR="0058027F" w:rsidRPr="00B00B6C">
        <w:rPr>
          <w:rFonts w:asciiTheme="majorHAnsi" w:eastAsia="Trebuchet MS" w:hAnsiTheme="majorHAnsi" w:cstheme="majorHAnsi"/>
          <w:b/>
          <w:i/>
          <w:iCs/>
          <w:sz w:val="23"/>
          <w:szCs w:val="23"/>
          <w:u w:val="single"/>
        </w:rPr>
        <w:t>Albatros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, che ha co-ideato, co-scritto e diretto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. </w:t>
      </w:r>
      <w:r w:rsidR="0058027F" w:rsidRPr="00B00B6C">
        <w:rPr>
          <w:rFonts w:asciiTheme="majorHAnsi" w:eastAsia="Trebuchet MS" w:hAnsiTheme="majorHAnsi" w:cstheme="majorHAnsi"/>
          <w:bCs/>
          <w:i/>
          <w:iCs/>
          <w:sz w:val="23"/>
          <w:szCs w:val="23"/>
        </w:rPr>
        <w:t>Albatros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è stata lanciata nel 2020 e distribuita a livello internazionale da Wild </w:t>
      </w:r>
      <w:proofErr w:type="spellStart"/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</w:rPr>
        <w:t>Bunch</w:t>
      </w:r>
      <w:proofErr w:type="spellEnd"/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TV. Oltre ad aver ricevuto recensioni eccellenti, nel 2021 la serie vince il Prix Europa come Miglior Fiction TV Series Europea.</w:t>
      </w:r>
    </w:p>
    <w:p w14:paraId="72920A84" w14:textId="77777777" w:rsidR="0058027F" w:rsidRPr="00B00B6C" w:rsidRDefault="0058027F" w:rsidP="0058027F">
      <w:pPr>
        <w:spacing w:line="276" w:lineRule="auto"/>
        <w:ind w:left="-284" w:right="-289"/>
        <w:jc w:val="both"/>
        <w:rPr>
          <w:rFonts w:asciiTheme="majorHAnsi" w:eastAsia="Trebuchet MS" w:hAnsiTheme="majorHAnsi" w:cstheme="majorHAnsi"/>
          <w:bCs/>
          <w:sz w:val="23"/>
          <w:szCs w:val="23"/>
        </w:rPr>
      </w:pPr>
    </w:p>
    <w:p w14:paraId="6ED02DB2" w14:textId="16F8A263" w:rsidR="009E28BD" w:rsidRPr="00B00B6C" w:rsidRDefault="00455783" w:rsidP="0058027F">
      <w:pPr>
        <w:spacing w:line="276" w:lineRule="auto"/>
        <w:ind w:left="-284" w:right="-289"/>
        <w:jc w:val="both"/>
        <w:rPr>
          <w:rFonts w:asciiTheme="majorHAnsi" w:eastAsia="Times New Roman" w:hAnsiTheme="majorHAnsi" w:cstheme="majorHAnsi"/>
          <w:bCs/>
          <w:sz w:val="23"/>
          <w:szCs w:val="23"/>
        </w:rPr>
      </w:pPr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Inoltre,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</w:t>
      </w:r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tra i 16 film d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el</w:t>
      </w:r>
      <w:bookmarkStart w:id="1" w:name="_Hlk181003462"/>
      <w:r w:rsidR="0058027F" w:rsidRPr="00B00B6C">
        <w:rPr>
          <w:rFonts w:asciiTheme="majorHAnsi" w:eastAsia="Trebuchet MS" w:hAnsiTheme="majorHAnsi" w:cstheme="majorHAnsi"/>
          <w:b/>
          <w:bCs/>
          <w:sz w:val="23"/>
          <w:szCs w:val="23"/>
          <w:u w:val="single"/>
        </w:rPr>
        <w:t xml:space="preserve"> </w:t>
      </w:r>
      <w:r w:rsidR="009E28BD" w:rsidRPr="00B00B6C">
        <w:rPr>
          <w:rFonts w:asciiTheme="majorHAnsi" w:eastAsia="Trebuchet MS" w:hAnsiTheme="majorHAnsi" w:cstheme="majorHAnsi"/>
          <w:b/>
          <w:bCs/>
          <w:sz w:val="23"/>
          <w:szCs w:val="23"/>
          <w:u w:val="single"/>
        </w:rPr>
        <w:t>Concorso Documentari</w:t>
      </w:r>
      <w:r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,</w:t>
      </w:r>
      <w:r w:rsidR="0058027F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val="single"/>
        </w:rPr>
        <w:t xml:space="preserve"> The </w:t>
      </w:r>
      <w:proofErr w:type="spellStart"/>
      <w:r w:rsidR="0058027F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val="single"/>
        </w:rPr>
        <w:t>Brink</w:t>
      </w:r>
      <w:proofErr w:type="spellEnd"/>
      <w:r w:rsidR="0058027F" w:rsidRPr="00B00B6C">
        <w:rPr>
          <w:rFonts w:asciiTheme="majorHAnsi" w:eastAsia="Trebuchet MS" w:hAnsiTheme="majorHAnsi" w:cstheme="majorHAnsi"/>
          <w:b/>
          <w:bCs/>
          <w:i/>
          <w:iCs/>
          <w:sz w:val="23"/>
          <w:szCs w:val="23"/>
          <w:u w:val="single"/>
        </w:rPr>
        <w:t xml:space="preserve"> of Dreams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si aggiudica ex</w:t>
      </w:r>
      <w:r w:rsidR="00481905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a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equo il </w:t>
      </w:r>
      <w:r w:rsidR="0058027F" w:rsidRPr="00B00B6C">
        <w:rPr>
          <w:rFonts w:asciiTheme="majorHAnsi" w:eastAsia="Times New Roman" w:hAnsiTheme="majorHAnsi" w:cstheme="majorHAnsi"/>
          <w:b/>
          <w:sz w:val="23"/>
          <w:szCs w:val="23"/>
          <w:u w:val="single"/>
        </w:rPr>
        <w:t>Premio speciale della Giuria</w:t>
      </w:r>
      <w:r w:rsidR="0058027F" w:rsidRPr="00B00B6C">
        <w:rPr>
          <w:rFonts w:asciiTheme="majorHAnsi" w:eastAsia="Times New Roman" w:hAnsiTheme="majorHAnsi" w:cstheme="majorHAnsi"/>
          <w:bCs/>
          <w:sz w:val="23"/>
          <w:szCs w:val="23"/>
          <w:u w:val="single"/>
        </w:rPr>
        <w:t xml:space="preserve">. </w:t>
      </w:r>
      <w:r w:rsidR="00C00149" w:rsidRPr="00B00B6C">
        <w:rPr>
          <w:rFonts w:asciiTheme="majorHAnsi" w:eastAsia="Times New Roman" w:hAnsiTheme="majorHAnsi" w:cstheme="majorHAnsi"/>
          <w:bCs/>
          <w:sz w:val="23"/>
          <w:szCs w:val="23"/>
          <w:u w:val="single"/>
        </w:rPr>
        <w:t xml:space="preserve">Il film </w:t>
      </w:r>
      <w:r w:rsidR="009E28BD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dirett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o</w:t>
      </w:r>
      <w:r w:rsidR="009E28BD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da Nada Riyadh e Ayman El Amir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è stat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o 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scelt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o</w:t>
      </w:r>
      <w:r w:rsidR="0058027F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 dal TorinoFilmLab 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 xml:space="preserve">come vincitore del </w:t>
      </w:r>
      <w:r w:rsidR="009E28BD" w:rsidRPr="00B00B6C">
        <w:rPr>
          <w:rFonts w:asciiTheme="majorHAnsi" w:eastAsia="Trebuchet MS" w:hAnsiTheme="majorHAnsi" w:cstheme="majorHAnsi"/>
          <w:bCs/>
          <w:sz w:val="23"/>
          <w:szCs w:val="23"/>
          <w:u w:val="single"/>
        </w:rPr>
        <w:t>TFL Audience Design Fund 2024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</w:rPr>
        <w:t>,</w:t>
      </w:r>
      <w:r w:rsidR="009E28BD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 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un fondo di 45.000 € </w:t>
      </w:r>
      <w:r w:rsidR="00576A3F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destinato a </w:t>
      </w:r>
      <w:r w:rsidR="00C00149" w:rsidRPr="00B00B6C">
        <w:rPr>
          <w:rFonts w:asciiTheme="majorHAnsi" w:eastAsia="Trebuchet MS" w:hAnsiTheme="majorHAnsi" w:cstheme="majorHAnsi"/>
          <w:bCs/>
          <w:sz w:val="23"/>
          <w:szCs w:val="23"/>
        </w:rPr>
        <w:t xml:space="preserve">opere frutto di coproduzioni internazionali </w:t>
      </w:r>
      <w:r w:rsidR="00576A3F" w:rsidRPr="00B00B6C">
        <w:rPr>
          <w:rFonts w:asciiTheme="majorHAnsi" w:eastAsia="Trebuchet MS" w:hAnsiTheme="majorHAnsi" w:cstheme="majorHAnsi"/>
          <w:bCs/>
          <w:sz w:val="23"/>
          <w:szCs w:val="23"/>
        </w:rPr>
        <w:t>che ne sostiene la distribuzione e fornisce consulenze ad hoc - grazie al contributo</w:t>
      </w:r>
      <w:r w:rsidR="00576A3F" w:rsidRPr="00B00B6C">
        <w:rPr>
          <w:rFonts w:asciiTheme="majorHAnsi" w:eastAsia="Trebuchet MS" w:hAnsiTheme="majorHAnsi" w:cstheme="majorHAnsi"/>
          <w:bCs/>
          <w:sz w:val="23"/>
          <w:szCs w:val="23"/>
          <w:u w:color="FF0000"/>
        </w:rPr>
        <w:t xml:space="preserve"> di Creative Europe - sottoprogramma MEDIA dell’Unione Europea.</w:t>
      </w:r>
    </w:p>
    <w:bookmarkEnd w:id="1"/>
    <w:p w14:paraId="5ABA76F5" w14:textId="77777777" w:rsidR="00E41091" w:rsidRPr="00B00B6C" w:rsidRDefault="00E41091" w:rsidP="00C00149">
      <w:pPr>
        <w:spacing w:line="276" w:lineRule="auto"/>
        <w:ind w:right="-289"/>
        <w:jc w:val="both"/>
        <w:rPr>
          <w:rFonts w:asciiTheme="majorHAnsi" w:eastAsia="Times New Roman" w:hAnsiTheme="majorHAnsi" w:cstheme="majorHAnsi"/>
          <w:bCs/>
          <w:sz w:val="23"/>
          <w:szCs w:val="23"/>
        </w:rPr>
      </w:pPr>
    </w:p>
    <w:p w14:paraId="34CF4408" w14:textId="10D53C70" w:rsidR="009E28BD" w:rsidRPr="00B00B6C" w:rsidRDefault="00BC0728" w:rsidP="00B14CA1">
      <w:pPr>
        <w:spacing w:line="276" w:lineRule="auto"/>
        <w:ind w:left="-284" w:right="-289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</w:pPr>
      <w:r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 xml:space="preserve">Il TorinoFilmLab è </w:t>
      </w:r>
      <w:r w:rsidR="00690E49"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>organizzato</w:t>
      </w:r>
      <w:r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 xml:space="preserve"> da </w:t>
      </w:r>
      <w:r w:rsidRPr="00B00B6C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fr-FR"/>
        </w:rPr>
        <w:t>Museo Nazionale del Cinema</w:t>
      </w:r>
      <w:r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 xml:space="preserve">, con il </w:t>
      </w:r>
      <w:r w:rsidR="001B42C3"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>contributo</w:t>
      </w:r>
      <w:r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 xml:space="preserve"> di </w:t>
      </w:r>
      <w:r w:rsidRPr="00B00B6C">
        <w:rPr>
          <w:rFonts w:asciiTheme="majorHAnsi" w:eastAsia="Times New Roman" w:hAnsiTheme="majorHAnsi" w:cstheme="majorHAnsi"/>
          <w:b/>
          <w:bCs/>
          <w:i/>
          <w:iCs/>
          <w:color w:val="222222"/>
          <w:sz w:val="22"/>
          <w:szCs w:val="22"/>
          <w:lang w:eastAsia="fr-FR"/>
        </w:rPr>
        <w:t xml:space="preserve">Creative Europe </w:t>
      </w:r>
      <w:r w:rsidR="00844639" w:rsidRPr="00B00B6C">
        <w:rPr>
          <w:rFonts w:asciiTheme="majorHAnsi" w:eastAsia="Times New Roman" w:hAnsiTheme="majorHAnsi" w:cstheme="majorHAnsi"/>
          <w:b/>
          <w:bCs/>
          <w:i/>
          <w:iCs/>
          <w:color w:val="222222"/>
          <w:sz w:val="22"/>
          <w:szCs w:val="22"/>
          <w:lang w:eastAsia="fr-FR"/>
        </w:rPr>
        <w:t>-</w:t>
      </w:r>
      <w:r w:rsidRPr="00B00B6C">
        <w:rPr>
          <w:rFonts w:asciiTheme="majorHAnsi" w:eastAsia="Times New Roman" w:hAnsiTheme="majorHAnsi" w:cstheme="majorHAnsi"/>
          <w:b/>
          <w:bCs/>
          <w:i/>
          <w:iCs/>
          <w:color w:val="222222"/>
          <w:sz w:val="22"/>
          <w:szCs w:val="22"/>
          <w:lang w:eastAsia="fr-FR"/>
        </w:rPr>
        <w:t xml:space="preserve"> </w:t>
      </w:r>
      <w:r w:rsidR="001B42C3" w:rsidRPr="00B00B6C">
        <w:rPr>
          <w:rFonts w:asciiTheme="majorHAnsi" w:eastAsia="Times New Roman" w:hAnsiTheme="majorHAnsi" w:cstheme="majorHAnsi"/>
          <w:b/>
          <w:bCs/>
          <w:i/>
          <w:iCs/>
          <w:color w:val="222222"/>
          <w:sz w:val="22"/>
          <w:szCs w:val="22"/>
          <w:lang w:eastAsia="fr-FR"/>
        </w:rPr>
        <w:t xml:space="preserve">sottoprogramma </w:t>
      </w:r>
      <w:r w:rsidRPr="00B00B6C">
        <w:rPr>
          <w:rFonts w:asciiTheme="majorHAnsi" w:eastAsia="Times New Roman" w:hAnsiTheme="majorHAnsi" w:cstheme="majorHAnsi"/>
          <w:b/>
          <w:bCs/>
          <w:i/>
          <w:iCs/>
          <w:color w:val="222222"/>
          <w:sz w:val="22"/>
          <w:szCs w:val="22"/>
          <w:lang w:eastAsia="fr-FR"/>
        </w:rPr>
        <w:t>MEDIA dell’Unione Europea</w:t>
      </w:r>
      <w:r w:rsidR="001B42C3" w:rsidRPr="00B00B6C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e</w:t>
      </w:r>
      <w:r w:rsidRPr="00B00B6C">
        <w:rPr>
          <w:rFonts w:asciiTheme="majorHAnsi" w:hAnsiTheme="majorHAnsi" w:cstheme="majorHAnsi"/>
          <w:i/>
          <w:iCs/>
          <w:color w:val="222222"/>
          <w:sz w:val="22"/>
          <w:szCs w:val="22"/>
        </w:rPr>
        <w:t xml:space="preserve"> </w:t>
      </w:r>
      <w:proofErr w:type="spellStart"/>
      <w:r w:rsidRPr="00B00B6C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fr-FR"/>
        </w:rPr>
        <w:t>MiC</w:t>
      </w:r>
      <w:proofErr w:type="spellEnd"/>
      <w:r w:rsidRPr="00B00B6C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fr-FR"/>
        </w:rPr>
        <w:t xml:space="preserve"> Ministero della Cultura</w:t>
      </w:r>
      <w:r w:rsidR="001B42C3" w:rsidRPr="00B00B6C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fr-FR"/>
        </w:rPr>
        <w:t xml:space="preserve"> </w:t>
      </w:r>
      <w:r w:rsidR="00844639" w:rsidRPr="00B00B6C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fr-FR"/>
        </w:rPr>
        <w:t>-</w:t>
      </w:r>
      <w:r w:rsidR="001B42C3" w:rsidRPr="00B00B6C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fr-FR"/>
        </w:rPr>
        <w:t xml:space="preserve"> Direzione Generale Cinema e Audiovisivo</w:t>
      </w:r>
      <w:r w:rsidR="001B42C3" w:rsidRPr="00B00B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  <w:t>.</w:t>
      </w:r>
    </w:p>
    <w:p w14:paraId="20660F9A" w14:textId="77777777" w:rsidR="005E61EB" w:rsidRPr="00B00B6C" w:rsidRDefault="005E61EB" w:rsidP="00B14CA1">
      <w:pPr>
        <w:spacing w:line="276" w:lineRule="auto"/>
        <w:ind w:left="-284" w:right="-289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fr-FR"/>
        </w:rPr>
      </w:pPr>
    </w:p>
    <w:p w14:paraId="30433A0C" w14:textId="77777777" w:rsidR="00B00B6C" w:rsidRDefault="00552A76" w:rsidP="007002DE">
      <w:pPr>
        <w:pStyle w:val="NormaleWeb"/>
        <w:spacing w:before="0" w:beforeAutospacing="0" w:after="0" w:afterAutospacing="0"/>
        <w:ind w:left="-284" w:right="-291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B00B6C">
        <w:rPr>
          <w:rFonts w:asciiTheme="majorHAnsi" w:hAnsiTheme="majorHAnsi" w:cstheme="majorHAnsi"/>
          <w:b/>
          <w:bCs/>
          <w:sz w:val="22"/>
          <w:szCs w:val="22"/>
          <w:lang w:val="it-IT"/>
        </w:rPr>
        <w:t>UFFICIO STAMPA</w:t>
      </w:r>
      <w:r w:rsidR="007002DE" w:rsidRPr="00B00B6C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</w:t>
      </w:r>
    </w:p>
    <w:p w14:paraId="441D155A" w14:textId="2784E49E" w:rsidR="00552A76" w:rsidRPr="00B00B6C" w:rsidRDefault="00552A76" w:rsidP="007002DE">
      <w:pPr>
        <w:pStyle w:val="NormaleWeb"/>
        <w:spacing w:before="0" w:beforeAutospacing="0" w:after="0" w:afterAutospacing="0"/>
        <w:ind w:left="-284" w:right="-291"/>
        <w:jc w:val="both"/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B00B6C">
        <w:rPr>
          <w:rFonts w:asciiTheme="majorHAnsi" w:hAnsiTheme="majorHAnsi" w:cstheme="majorHAnsi"/>
          <w:b/>
          <w:bCs/>
          <w:i/>
          <w:sz w:val="22"/>
          <w:szCs w:val="22"/>
          <w:lang w:val="it-IT"/>
        </w:rPr>
        <w:t>TorinoFilmLab</w:t>
      </w:r>
      <w:r w:rsidRPr="00B00B6C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Letizia Caspani </w:t>
      </w:r>
      <w:r w:rsidRPr="00B00B6C">
        <w:rPr>
          <w:rFonts w:asciiTheme="majorHAnsi" w:hAnsiTheme="majorHAnsi" w:cstheme="majorHAnsi"/>
          <w:sz w:val="22"/>
          <w:szCs w:val="22"/>
          <w:lang w:val="it-IT"/>
        </w:rPr>
        <w:t>+39 327 6815401</w:t>
      </w:r>
      <w:r w:rsidRPr="00B00B6C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 </w:t>
      </w:r>
      <w:hyperlink r:id="rId8" w:history="1">
        <w:r w:rsidR="0029587F" w:rsidRPr="00B00B6C">
          <w:rPr>
            <w:rStyle w:val="Collegamentoipertestuale"/>
            <w:rFonts w:asciiTheme="majorHAnsi" w:hAnsiTheme="majorHAnsi" w:cstheme="majorHAnsi"/>
            <w:sz w:val="22"/>
            <w:szCs w:val="22"/>
            <w:lang w:val="it-IT"/>
          </w:rPr>
          <w:t>caspani@museocinema.it</w:t>
        </w:r>
      </w:hyperlink>
      <w:r w:rsidRPr="00B00B6C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3BB2764F" w14:textId="68A97E82" w:rsidR="00033695" w:rsidRPr="00B00B6C" w:rsidRDefault="00552A76" w:rsidP="00120CAA">
      <w:pPr>
        <w:pStyle w:val="NormaleWeb"/>
        <w:spacing w:before="0" w:beforeAutospacing="0" w:after="0" w:afterAutospacing="0"/>
        <w:ind w:left="-284" w:right="-291"/>
        <w:rPr>
          <w:rFonts w:asciiTheme="majorHAnsi" w:hAnsiTheme="majorHAnsi" w:cstheme="majorHAnsi"/>
          <w:bCs/>
          <w:color w:val="0000FF" w:themeColor="hyperlink"/>
          <w:sz w:val="22"/>
          <w:szCs w:val="22"/>
          <w:u w:val="single"/>
          <w:lang w:val="it-IT"/>
        </w:rPr>
      </w:pPr>
      <w:r w:rsidRPr="00B00B6C">
        <w:rPr>
          <w:rFonts w:asciiTheme="majorHAnsi" w:hAnsiTheme="majorHAnsi" w:cstheme="majorHAnsi"/>
          <w:b/>
          <w:bCs/>
          <w:i/>
          <w:sz w:val="22"/>
          <w:szCs w:val="22"/>
          <w:lang w:val="it-IT"/>
        </w:rPr>
        <w:t>Resp. Ufficio Stampa Museo Nazionale del Cinema</w:t>
      </w:r>
      <w:r w:rsidR="00F867DA" w:rsidRPr="00B00B6C">
        <w:rPr>
          <w:rFonts w:asciiTheme="majorHAnsi" w:hAnsiTheme="majorHAnsi" w:cstheme="majorHAnsi"/>
          <w:b/>
          <w:bCs/>
          <w:i/>
          <w:sz w:val="22"/>
          <w:szCs w:val="22"/>
          <w:lang w:val="it-IT"/>
        </w:rPr>
        <w:t xml:space="preserve"> </w:t>
      </w:r>
      <w:r w:rsidRPr="00B00B6C">
        <w:rPr>
          <w:rFonts w:asciiTheme="majorHAnsi" w:hAnsiTheme="majorHAnsi" w:cstheme="majorHAnsi"/>
          <w:bCs/>
          <w:sz w:val="22"/>
          <w:szCs w:val="22"/>
          <w:lang w:val="it-IT"/>
        </w:rPr>
        <w:t>Ve</w:t>
      </w:r>
      <w:r w:rsidR="00BF22F9" w:rsidRPr="00B00B6C">
        <w:rPr>
          <w:rFonts w:asciiTheme="majorHAnsi" w:hAnsiTheme="majorHAnsi" w:cstheme="majorHAnsi"/>
          <w:bCs/>
          <w:sz w:val="22"/>
          <w:szCs w:val="22"/>
          <w:lang w:val="it-IT"/>
        </w:rPr>
        <w:t>r</w:t>
      </w:r>
      <w:r w:rsidRPr="00B00B6C">
        <w:rPr>
          <w:rFonts w:asciiTheme="majorHAnsi" w:hAnsiTheme="majorHAnsi" w:cstheme="majorHAnsi"/>
          <w:bCs/>
          <w:sz w:val="22"/>
          <w:szCs w:val="22"/>
          <w:lang w:val="it-IT"/>
        </w:rPr>
        <w:t xml:space="preserve">onica Geraci +39 335 1341195 </w:t>
      </w:r>
      <w:hyperlink r:id="rId9" w:history="1">
        <w:r w:rsidR="00F867DA" w:rsidRPr="00B00B6C">
          <w:rPr>
            <w:rStyle w:val="Collegamentoipertestuale"/>
            <w:rFonts w:asciiTheme="majorHAnsi" w:hAnsiTheme="majorHAnsi" w:cstheme="majorHAnsi"/>
            <w:bCs/>
            <w:sz w:val="22"/>
            <w:szCs w:val="22"/>
            <w:lang w:val="it-IT"/>
          </w:rPr>
          <w:t>geraci@museocinema.it</w:t>
        </w:r>
      </w:hyperlink>
      <w:bookmarkEnd w:id="0"/>
    </w:p>
    <w:sectPr w:rsidR="00033695" w:rsidRPr="00B00B6C" w:rsidSect="00455783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560" w:right="1134" w:bottom="993" w:left="1134" w:header="42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02EC9" w14:textId="77777777" w:rsidR="002A5F8D" w:rsidRDefault="002A5F8D" w:rsidP="005F308A">
      <w:r>
        <w:separator/>
      </w:r>
    </w:p>
  </w:endnote>
  <w:endnote w:type="continuationSeparator" w:id="0">
    <w:p w14:paraId="46FF492A" w14:textId="77777777" w:rsidR="002A5F8D" w:rsidRDefault="002A5F8D" w:rsidP="005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936D" w14:textId="77777777" w:rsidR="00412F5C" w:rsidRDefault="00000000">
    <w:pPr>
      <w:pStyle w:val="Pidipagina"/>
    </w:pPr>
    <w:sdt>
      <w:sdtPr>
        <w:id w:val="969400743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969400748"/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969400753"/>
        <w:temporary/>
        <w:showingPlcHdr/>
      </w:sdtPr>
      <w:sdtContent>
        <w:r w:rsidR="00412F5C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0C56D" w14:textId="78A0E2D3" w:rsidR="00412F5C" w:rsidRPr="00C81994" w:rsidRDefault="00412F5C" w:rsidP="005F308A">
    <w:pPr>
      <w:pStyle w:val="Testonotaapidipagina"/>
      <w:jc w:val="center"/>
      <w:rPr>
        <w:rFonts w:asciiTheme="majorHAnsi" w:hAnsiTheme="majorHAnsi" w:cstheme="majorHAnsi"/>
        <w:sz w:val="16"/>
        <w:szCs w:val="16"/>
      </w:rPr>
    </w:pPr>
    <w:r w:rsidRPr="00C81994">
      <w:rPr>
        <w:rFonts w:asciiTheme="majorHAnsi" w:hAnsiTheme="majorHAnsi" w:cstheme="majorHAnsi"/>
        <w:sz w:val="16"/>
        <w:szCs w:val="16"/>
      </w:rPr>
      <w:t xml:space="preserve">via Cagliari </w:t>
    </w:r>
    <w:r w:rsidR="00220E4D" w:rsidRPr="00C81994">
      <w:rPr>
        <w:rFonts w:asciiTheme="majorHAnsi" w:hAnsiTheme="majorHAnsi" w:cstheme="majorHAnsi"/>
        <w:sz w:val="16"/>
        <w:szCs w:val="16"/>
      </w:rPr>
      <w:t>34c</w:t>
    </w:r>
    <w:r w:rsidRPr="00C81994">
      <w:rPr>
        <w:rFonts w:asciiTheme="majorHAnsi" w:hAnsiTheme="majorHAnsi" w:cstheme="majorHAnsi"/>
        <w:sz w:val="16"/>
        <w:szCs w:val="16"/>
      </w:rPr>
      <w:t xml:space="preserve"> - 10153 Torino, </w:t>
    </w:r>
    <w:proofErr w:type="spellStart"/>
    <w:r w:rsidRPr="00C81994">
      <w:rPr>
        <w:rFonts w:asciiTheme="majorHAnsi" w:hAnsiTheme="majorHAnsi" w:cstheme="majorHAnsi"/>
        <w:sz w:val="16"/>
        <w:szCs w:val="16"/>
      </w:rPr>
      <w:t>Italy</w:t>
    </w:r>
    <w:proofErr w:type="spellEnd"/>
    <w:r w:rsidRPr="00C81994">
      <w:rPr>
        <w:rFonts w:asciiTheme="majorHAnsi" w:hAnsiTheme="majorHAnsi" w:cstheme="majorHAnsi"/>
        <w:sz w:val="16"/>
        <w:szCs w:val="16"/>
      </w:rPr>
      <w:t xml:space="preserve"> - T +39 011 </w:t>
    </w:r>
    <w:r w:rsidR="00C81994" w:rsidRPr="00C81994">
      <w:rPr>
        <w:rFonts w:asciiTheme="majorHAnsi" w:hAnsiTheme="majorHAnsi" w:cstheme="majorHAnsi"/>
        <w:sz w:val="16"/>
        <w:szCs w:val="16"/>
      </w:rPr>
      <w:t>8138821</w:t>
    </w:r>
  </w:p>
  <w:p w14:paraId="20E293DB" w14:textId="70962769" w:rsidR="00412F5C" w:rsidRPr="00C81994" w:rsidRDefault="00412F5C" w:rsidP="005F308A">
    <w:pPr>
      <w:pStyle w:val="Pidipagina"/>
      <w:jc w:val="center"/>
      <w:rPr>
        <w:rFonts w:asciiTheme="majorHAnsi" w:hAnsiTheme="majorHAnsi" w:cstheme="majorHAnsi"/>
        <w:sz w:val="16"/>
        <w:szCs w:val="16"/>
      </w:rPr>
    </w:pPr>
    <w:r w:rsidRPr="00C81994">
      <w:rPr>
        <w:rFonts w:asciiTheme="majorHAnsi" w:hAnsiTheme="majorHAnsi" w:cstheme="majorHAnsi"/>
        <w:sz w:val="16"/>
        <w:szCs w:val="16"/>
      </w:rPr>
      <w:t>info</w:t>
    </w:r>
    <w:r w:rsidR="00C722C2">
      <w:rPr>
        <w:rFonts w:asciiTheme="majorHAnsi" w:hAnsiTheme="majorHAnsi" w:cstheme="majorHAnsi"/>
        <w:sz w:val="16"/>
        <w:szCs w:val="16"/>
      </w:rPr>
      <w:t>.tfl</w:t>
    </w:r>
    <w:r w:rsidRPr="00C81994">
      <w:rPr>
        <w:rFonts w:asciiTheme="majorHAnsi" w:hAnsiTheme="majorHAnsi" w:cstheme="majorHAnsi"/>
        <w:sz w:val="16"/>
        <w:szCs w:val="16"/>
      </w:rPr>
      <w:t>@torinofilmlab.it - www.torinofilmlab.it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A2FB" w14:textId="77777777" w:rsidR="002A5F8D" w:rsidRDefault="002A5F8D" w:rsidP="005F308A">
      <w:r>
        <w:separator/>
      </w:r>
    </w:p>
  </w:footnote>
  <w:footnote w:type="continuationSeparator" w:id="0">
    <w:p w14:paraId="3F2C158A" w14:textId="77777777" w:rsidR="002A5F8D" w:rsidRDefault="002A5F8D" w:rsidP="005F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56C4" w14:textId="77777777" w:rsidR="00412F5C" w:rsidRDefault="00000000">
    <w:pPr>
      <w:pStyle w:val="Intestazione"/>
    </w:pPr>
    <w:sdt>
      <w:sdtPr>
        <w:id w:val="171999623"/>
        <w:placeholder>
          <w:docPart w:val="C131D72E3163F44B9658C978E69BBC97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center" w:leader="none"/>
    </w:r>
    <w:sdt>
      <w:sdtPr>
        <w:id w:val="171999624"/>
        <w:placeholder>
          <w:docPart w:val="9DB4A0390E409F498A8FE0A4D1FBF741"/>
        </w:placeholder>
        <w:temporary/>
        <w:showingPlcHdr/>
      </w:sdtPr>
      <w:sdtContent>
        <w:r w:rsidR="00412F5C">
          <w:t>[Digitare il testo]</w:t>
        </w:r>
      </w:sdtContent>
    </w:sdt>
    <w:r w:rsidR="00412F5C">
      <w:ptab w:relativeTo="margin" w:alignment="right" w:leader="none"/>
    </w:r>
    <w:sdt>
      <w:sdtPr>
        <w:id w:val="171999625"/>
        <w:placeholder>
          <w:docPart w:val="5194E045E56E684BAFB832A0AE791567"/>
        </w:placeholder>
        <w:temporary/>
        <w:showingPlcHdr/>
      </w:sdtPr>
      <w:sdtContent>
        <w:r w:rsidR="00412F5C">
          <w:t>[Digitare il testo]</w:t>
        </w:r>
      </w:sdtContent>
    </w:sdt>
  </w:p>
  <w:p w14:paraId="175F8CED" w14:textId="77777777" w:rsidR="00412F5C" w:rsidRDefault="00412F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EB95" w14:textId="016AC408" w:rsidR="00412F5C" w:rsidRPr="00206184" w:rsidRDefault="00C81994" w:rsidP="000465B7">
    <w:pPr>
      <w:pStyle w:val="Intestazione"/>
      <w:ind w:right="-291"/>
      <w:jc w:val="center"/>
    </w:pPr>
    <w:r>
      <w:rPr>
        <w:noProof/>
      </w:rPr>
      <w:drawing>
        <wp:inline distT="0" distB="0" distL="0" distR="0" wp14:anchorId="77EF0579" wp14:editId="6F367E52">
          <wp:extent cx="2754661" cy="687236"/>
          <wp:effectExtent l="0" t="0" r="7620" b="0"/>
          <wp:docPr id="1110797865" name="Immagine 1110797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8377" cy="703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5BE1"/>
    <w:multiLevelType w:val="hybridMultilevel"/>
    <w:tmpl w:val="DE54F23A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19127C87"/>
    <w:multiLevelType w:val="hybridMultilevel"/>
    <w:tmpl w:val="DFD47F2C"/>
    <w:lvl w:ilvl="0" w:tplc="14C2DC96">
      <w:start w:val="5"/>
      <w:numFmt w:val="bullet"/>
      <w:lvlText w:val=""/>
      <w:lvlJc w:val="left"/>
      <w:pPr>
        <w:ind w:left="76" w:hanging="360"/>
      </w:pPr>
      <w:rPr>
        <w:rFonts w:ascii="Wingdings" w:eastAsia="Trebuchet MS" w:hAnsi="Wingdings" w:cstheme="majorHAns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19A3D31"/>
    <w:multiLevelType w:val="hybridMultilevel"/>
    <w:tmpl w:val="7702E544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20965E6"/>
    <w:multiLevelType w:val="hybridMultilevel"/>
    <w:tmpl w:val="001EB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F02C5"/>
    <w:multiLevelType w:val="hybridMultilevel"/>
    <w:tmpl w:val="621E8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12E64"/>
    <w:multiLevelType w:val="hybridMultilevel"/>
    <w:tmpl w:val="E562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22CB0"/>
    <w:multiLevelType w:val="hybridMultilevel"/>
    <w:tmpl w:val="90CEC142"/>
    <w:lvl w:ilvl="0" w:tplc="6B924B70">
      <w:numFmt w:val="bullet"/>
      <w:lvlText w:val="-"/>
      <w:lvlJc w:val="left"/>
      <w:pPr>
        <w:ind w:left="720" w:hanging="360"/>
      </w:pPr>
      <w:rPr>
        <w:rFonts w:ascii="Times" w:eastAsia="Cambr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426291">
    <w:abstractNumId w:val="6"/>
  </w:num>
  <w:num w:numId="2" w16cid:durableId="1609771728">
    <w:abstractNumId w:val="3"/>
  </w:num>
  <w:num w:numId="3" w16cid:durableId="1178420474">
    <w:abstractNumId w:val="0"/>
  </w:num>
  <w:num w:numId="4" w16cid:durableId="687215060">
    <w:abstractNumId w:val="5"/>
  </w:num>
  <w:num w:numId="5" w16cid:durableId="819493981">
    <w:abstractNumId w:val="4"/>
  </w:num>
  <w:num w:numId="6" w16cid:durableId="1793356190">
    <w:abstractNumId w:val="2"/>
  </w:num>
  <w:num w:numId="7" w16cid:durableId="136151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F"/>
    <w:rsid w:val="00006944"/>
    <w:rsid w:val="0000729A"/>
    <w:rsid w:val="00007C3A"/>
    <w:rsid w:val="0001195E"/>
    <w:rsid w:val="00011EE8"/>
    <w:rsid w:val="00014231"/>
    <w:rsid w:val="000174D9"/>
    <w:rsid w:val="00020402"/>
    <w:rsid w:val="00023E18"/>
    <w:rsid w:val="0002523D"/>
    <w:rsid w:val="00025720"/>
    <w:rsid w:val="00025A2D"/>
    <w:rsid w:val="00027D50"/>
    <w:rsid w:val="00030111"/>
    <w:rsid w:val="00030BF3"/>
    <w:rsid w:val="00031CD2"/>
    <w:rsid w:val="00033695"/>
    <w:rsid w:val="00042CD7"/>
    <w:rsid w:val="000465B7"/>
    <w:rsid w:val="0005023D"/>
    <w:rsid w:val="000561A9"/>
    <w:rsid w:val="00063F5F"/>
    <w:rsid w:val="0006693E"/>
    <w:rsid w:val="00070AC5"/>
    <w:rsid w:val="0007379D"/>
    <w:rsid w:val="00074808"/>
    <w:rsid w:val="00081117"/>
    <w:rsid w:val="00083298"/>
    <w:rsid w:val="00083D37"/>
    <w:rsid w:val="00087397"/>
    <w:rsid w:val="000952A4"/>
    <w:rsid w:val="0009564F"/>
    <w:rsid w:val="000A0CDB"/>
    <w:rsid w:val="000A20DD"/>
    <w:rsid w:val="000A36D7"/>
    <w:rsid w:val="000A5F20"/>
    <w:rsid w:val="000A788F"/>
    <w:rsid w:val="000B1F01"/>
    <w:rsid w:val="000B3527"/>
    <w:rsid w:val="000B4975"/>
    <w:rsid w:val="000C592F"/>
    <w:rsid w:val="000C598A"/>
    <w:rsid w:val="000D3BF4"/>
    <w:rsid w:val="000D5BD2"/>
    <w:rsid w:val="000D70AB"/>
    <w:rsid w:val="000E6F78"/>
    <w:rsid w:val="000F3B1D"/>
    <w:rsid w:val="000F50D5"/>
    <w:rsid w:val="000F6A63"/>
    <w:rsid w:val="001062C2"/>
    <w:rsid w:val="00106526"/>
    <w:rsid w:val="0011040F"/>
    <w:rsid w:val="0011096F"/>
    <w:rsid w:val="00112F7B"/>
    <w:rsid w:val="00120CAA"/>
    <w:rsid w:val="00120E64"/>
    <w:rsid w:val="0012324B"/>
    <w:rsid w:val="00127B63"/>
    <w:rsid w:val="00130218"/>
    <w:rsid w:val="001311A3"/>
    <w:rsid w:val="00133AE4"/>
    <w:rsid w:val="00134470"/>
    <w:rsid w:val="00134F1E"/>
    <w:rsid w:val="0013580E"/>
    <w:rsid w:val="00144616"/>
    <w:rsid w:val="0014584A"/>
    <w:rsid w:val="001473FE"/>
    <w:rsid w:val="00173851"/>
    <w:rsid w:val="00174A84"/>
    <w:rsid w:val="001771DC"/>
    <w:rsid w:val="00177D96"/>
    <w:rsid w:val="00186D6B"/>
    <w:rsid w:val="00187FC8"/>
    <w:rsid w:val="0019797A"/>
    <w:rsid w:val="00197BE2"/>
    <w:rsid w:val="001A02F1"/>
    <w:rsid w:val="001A05F7"/>
    <w:rsid w:val="001A5056"/>
    <w:rsid w:val="001A5376"/>
    <w:rsid w:val="001A613F"/>
    <w:rsid w:val="001A6E30"/>
    <w:rsid w:val="001A7D45"/>
    <w:rsid w:val="001B42C3"/>
    <w:rsid w:val="001B479A"/>
    <w:rsid w:val="001C5BB5"/>
    <w:rsid w:val="001D49E0"/>
    <w:rsid w:val="001D7423"/>
    <w:rsid w:val="001E5186"/>
    <w:rsid w:val="001F1F4B"/>
    <w:rsid w:val="001F5F7D"/>
    <w:rsid w:val="002035D5"/>
    <w:rsid w:val="00204112"/>
    <w:rsid w:val="00206184"/>
    <w:rsid w:val="0021082D"/>
    <w:rsid w:val="00210E96"/>
    <w:rsid w:val="00216116"/>
    <w:rsid w:val="00220E4D"/>
    <w:rsid w:val="00225E43"/>
    <w:rsid w:val="002301B9"/>
    <w:rsid w:val="00230F12"/>
    <w:rsid w:val="00234683"/>
    <w:rsid w:val="00236678"/>
    <w:rsid w:val="00250266"/>
    <w:rsid w:val="00250E8D"/>
    <w:rsid w:val="00255B09"/>
    <w:rsid w:val="002570D2"/>
    <w:rsid w:val="00271E44"/>
    <w:rsid w:val="002734D1"/>
    <w:rsid w:val="00290C9B"/>
    <w:rsid w:val="0029182C"/>
    <w:rsid w:val="0029587F"/>
    <w:rsid w:val="00296E26"/>
    <w:rsid w:val="00297226"/>
    <w:rsid w:val="002A21FD"/>
    <w:rsid w:val="002A2FB4"/>
    <w:rsid w:val="002A5F8D"/>
    <w:rsid w:val="002B2F51"/>
    <w:rsid w:val="002B40F3"/>
    <w:rsid w:val="002C7013"/>
    <w:rsid w:val="002D3384"/>
    <w:rsid w:val="002D3DDB"/>
    <w:rsid w:val="002D4411"/>
    <w:rsid w:val="002D5CD3"/>
    <w:rsid w:val="002F0379"/>
    <w:rsid w:val="002F258B"/>
    <w:rsid w:val="002F3B42"/>
    <w:rsid w:val="002F4B78"/>
    <w:rsid w:val="00306267"/>
    <w:rsid w:val="00310B39"/>
    <w:rsid w:val="00317883"/>
    <w:rsid w:val="00323E25"/>
    <w:rsid w:val="003259B4"/>
    <w:rsid w:val="003475E4"/>
    <w:rsid w:val="00347945"/>
    <w:rsid w:val="00347D45"/>
    <w:rsid w:val="00350BE5"/>
    <w:rsid w:val="003525E2"/>
    <w:rsid w:val="003663D1"/>
    <w:rsid w:val="00370ABA"/>
    <w:rsid w:val="00370B54"/>
    <w:rsid w:val="003741D7"/>
    <w:rsid w:val="003742D6"/>
    <w:rsid w:val="00381B3C"/>
    <w:rsid w:val="003837CD"/>
    <w:rsid w:val="00390384"/>
    <w:rsid w:val="003934FC"/>
    <w:rsid w:val="003956C9"/>
    <w:rsid w:val="003A1820"/>
    <w:rsid w:val="003A382C"/>
    <w:rsid w:val="003B283E"/>
    <w:rsid w:val="003B2C5A"/>
    <w:rsid w:val="003B4F35"/>
    <w:rsid w:val="003C0283"/>
    <w:rsid w:val="003D1E06"/>
    <w:rsid w:val="003D2DA0"/>
    <w:rsid w:val="003E1217"/>
    <w:rsid w:val="003E4A94"/>
    <w:rsid w:val="003E570D"/>
    <w:rsid w:val="003F4FC4"/>
    <w:rsid w:val="003F7845"/>
    <w:rsid w:val="004011AE"/>
    <w:rsid w:val="00403761"/>
    <w:rsid w:val="00405B3B"/>
    <w:rsid w:val="00412F5C"/>
    <w:rsid w:val="00415D72"/>
    <w:rsid w:val="004175E4"/>
    <w:rsid w:val="00417732"/>
    <w:rsid w:val="0042464B"/>
    <w:rsid w:val="00426539"/>
    <w:rsid w:val="00431145"/>
    <w:rsid w:val="00433AA1"/>
    <w:rsid w:val="004421BA"/>
    <w:rsid w:val="004435FD"/>
    <w:rsid w:val="00443C3A"/>
    <w:rsid w:val="00444C1D"/>
    <w:rsid w:val="004464DC"/>
    <w:rsid w:val="00447750"/>
    <w:rsid w:val="004505CA"/>
    <w:rsid w:val="00451CD9"/>
    <w:rsid w:val="00455783"/>
    <w:rsid w:val="00457CEB"/>
    <w:rsid w:val="0047073B"/>
    <w:rsid w:val="00474E05"/>
    <w:rsid w:val="004813E8"/>
    <w:rsid w:val="00481905"/>
    <w:rsid w:val="004850CF"/>
    <w:rsid w:val="00495718"/>
    <w:rsid w:val="00496889"/>
    <w:rsid w:val="004A1F39"/>
    <w:rsid w:val="004B003C"/>
    <w:rsid w:val="004B1CD7"/>
    <w:rsid w:val="004B353A"/>
    <w:rsid w:val="004C7A7A"/>
    <w:rsid w:val="004D109A"/>
    <w:rsid w:val="004D3E21"/>
    <w:rsid w:val="004D47F6"/>
    <w:rsid w:val="004D5EA9"/>
    <w:rsid w:val="004E20A1"/>
    <w:rsid w:val="004E6229"/>
    <w:rsid w:val="004F1B18"/>
    <w:rsid w:val="004F411D"/>
    <w:rsid w:val="004F5E9A"/>
    <w:rsid w:val="00507C5F"/>
    <w:rsid w:val="00516801"/>
    <w:rsid w:val="005172F0"/>
    <w:rsid w:val="00526CD3"/>
    <w:rsid w:val="00527CFB"/>
    <w:rsid w:val="00527DFB"/>
    <w:rsid w:val="00535B79"/>
    <w:rsid w:val="00535CEF"/>
    <w:rsid w:val="00536D14"/>
    <w:rsid w:val="00537400"/>
    <w:rsid w:val="0054219A"/>
    <w:rsid w:val="00544A17"/>
    <w:rsid w:val="0054629A"/>
    <w:rsid w:val="00552A76"/>
    <w:rsid w:val="00554903"/>
    <w:rsid w:val="00554D77"/>
    <w:rsid w:val="005617F8"/>
    <w:rsid w:val="00570CB9"/>
    <w:rsid w:val="0057480C"/>
    <w:rsid w:val="00576A3F"/>
    <w:rsid w:val="0058027F"/>
    <w:rsid w:val="00581278"/>
    <w:rsid w:val="005920D4"/>
    <w:rsid w:val="005973B3"/>
    <w:rsid w:val="005A783F"/>
    <w:rsid w:val="005B736C"/>
    <w:rsid w:val="005C0D1B"/>
    <w:rsid w:val="005C3461"/>
    <w:rsid w:val="005C460E"/>
    <w:rsid w:val="005D1157"/>
    <w:rsid w:val="005D342F"/>
    <w:rsid w:val="005D3B25"/>
    <w:rsid w:val="005D4BC1"/>
    <w:rsid w:val="005E61EB"/>
    <w:rsid w:val="005F308A"/>
    <w:rsid w:val="005F3D47"/>
    <w:rsid w:val="005F4560"/>
    <w:rsid w:val="005F790A"/>
    <w:rsid w:val="005F796E"/>
    <w:rsid w:val="006000A9"/>
    <w:rsid w:val="00604B0C"/>
    <w:rsid w:val="00615344"/>
    <w:rsid w:val="00625FF5"/>
    <w:rsid w:val="0063283B"/>
    <w:rsid w:val="00644CD4"/>
    <w:rsid w:val="00651C61"/>
    <w:rsid w:val="00652697"/>
    <w:rsid w:val="00654B03"/>
    <w:rsid w:val="00666917"/>
    <w:rsid w:val="00667FE8"/>
    <w:rsid w:val="006727D9"/>
    <w:rsid w:val="006801F3"/>
    <w:rsid w:val="00682BB8"/>
    <w:rsid w:val="00684E80"/>
    <w:rsid w:val="006865C0"/>
    <w:rsid w:val="00690E49"/>
    <w:rsid w:val="006934B2"/>
    <w:rsid w:val="00697B9A"/>
    <w:rsid w:val="006A5A6A"/>
    <w:rsid w:val="006B3615"/>
    <w:rsid w:val="006B665C"/>
    <w:rsid w:val="006B7C6E"/>
    <w:rsid w:val="006D06EF"/>
    <w:rsid w:val="006D5451"/>
    <w:rsid w:val="006D6BC5"/>
    <w:rsid w:val="006E2157"/>
    <w:rsid w:val="006E5BDF"/>
    <w:rsid w:val="006E74D5"/>
    <w:rsid w:val="006F1BF2"/>
    <w:rsid w:val="007002DE"/>
    <w:rsid w:val="00703D87"/>
    <w:rsid w:val="00711B44"/>
    <w:rsid w:val="00712157"/>
    <w:rsid w:val="00715ABC"/>
    <w:rsid w:val="00723816"/>
    <w:rsid w:val="0072677B"/>
    <w:rsid w:val="00732D59"/>
    <w:rsid w:val="00740031"/>
    <w:rsid w:val="00752639"/>
    <w:rsid w:val="00754EC4"/>
    <w:rsid w:val="00757FA2"/>
    <w:rsid w:val="00765934"/>
    <w:rsid w:val="0076617B"/>
    <w:rsid w:val="0077049F"/>
    <w:rsid w:val="007717F9"/>
    <w:rsid w:val="00781CD6"/>
    <w:rsid w:val="00782051"/>
    <w:rsid w:val="00782173"/>
    <w:rsid w:val="00790D41"/>
    <w:rsid w:val="00792FEB"/>
    <w:rsid w:val="007A3E7E"/>
    <w:rsid w:val="007B0476"/>
    <w:rsid w:val="007B0749"/>
    <w:rsid w:val="007B6C95"/>
    <w:rsid w:val="007C3D67"/>
    <w:rsid w:val="007C49E1"/>
    <w:rsid w:val="007C660D"/>
    <w:rsid w:val="007C685A"/>
    <w:rsid w:val="007D0772"/>
    <w:rsid w:val="007D28EC"/>
    <w:rsid w:val="007D5C9A"/>
    <w:rsid w:val="007E1F36"/>
    <w:rsid w:val="007F2B3D"/>
    <w:rsid w:val="007F61FE"/>
    <w:rsid w:val="00807359"/>
    <w:rsid w:val="00817372"/>
    <w:rsid w:val="00827E90"/>
    <w:rsid w:val="00830A77"/>
    <w:rsid w:val="00833A92"/>
    <w:rsid w:val="0084420F"/>
    <w:rsid w:val="008443E4"/>
    <w:rsid w:val="00844639"/>
    <w:rsid w:val="0084482C"/>
    <w:rsid w:val="00852312"/>
    <w:rsid w:val="008537F9"/>
    <w:rsid w:val="00856152"/>
    <w:rsid w:val="00856E8C"/>
    <w:rsid w:val="008577C2"/>
    <w:rsid w:val="00862EE4"/>
    <w:rsid w:val="0087422E"/>
    <w:rsid w:val="0087498B"/>
    <w:rsid w:val="00880171"/>
    <w:rsid w:val="008809A4"/>
    <w:rsid w:val="008974F5"/>
    <w:rsid w:val="008A1295"/>
    <w:rsid w:val="008A311A"/>
    <w:rsid w:val="008B082C"/>
    <w:rsid w:val="008B15DB"/>
    <w:rsid w:val="008B2522"/>
    <w:rsid w:val="008B2F1C"/>
    <w:rsid w:val="008B3BDA"/>
    <w:rsid w:val="008B46DA"/>
    <w:rsid w:val="008B7571"/>
    <w:rsid w:val="008D12DD"/>
    <w:rsid w:val="008D2E7C"/>
    <w:rsid w:val="008D3484"/>
    <w:rsid w:val="008E5AFA"/>
    <w:rsid w:val="008E6E3D"/>
    <w:rsid w:val="008E78E1"/>
    <w:rsid w:val="00905EDB"/>
    <w:rsid w:val="009064BA"/>
    <w:rsid w:val="00912CFF"/>
    <w:rsid w:val="00913F61"/>
    <w:rsid w:val="00914213"/>
    <w:rsid w:val="009152B1"/>
    <w:rsid w:val="009157B7"/>
    <w:rsid w:val="00915A71"/>
    <w:rsid w:val="00931FCC"/>
    <w:rsid w:val="009456FA"/>
    <w:rsid w:val="00952B7C"/>
    <w:rsid w:val="00955F1F"/>
    <w:rsid w:val="00965FC8"/>
    <w:rsid w:val="0097026E"/>
    <w:rsid w:val="00973A82"/>
    <w:rsid w:val="0097439D"/>
    <w:rsid w:val="009744EF"/>
    <w:rsid w:val="00974519"/>
    <w:rsid w:val="00975C85"/>
    <w:rsid w:val="00977353"/>
    <w:rsid w:val="0098136C"/>
    <w:rsid w:val="00987D79"/>
    <w:rsid w:val="0099157C"/>
    <w:rsid w:val="00992345"/>
    <w:rsid w:val="009A22D8"/>
    <w:rsid w:val="009A7989"/>
    <w:rsid w:val="009B14DB"/>
    <w:rsid w:val="009B408B"/>
    <w:rsid w:val="009B7842"/>
    <w:rsid w:val="009C193B"/>
    <w:rsid w:val="009D3EC8"/>
    <w:rsid w:val="009D5BB7"/>
    <w:rsid w:val="009D5F9C"/>
    <w:rsid w:val="009E28BD"/>
    <w:rsid w:val="009E5260"/>
    <w:rsid w:val="009E5F53"/>
    <w:rsid w:val="009E6539"/>
    <w:rsid w:val="009F2852"/>
    <w:rsid w:val="009F4CF7"/>
    <w:rsid w:val="009F58A9"/>
    <w:rsid w:val="009F6701"/>
    <w:rsid w:val="009F7642"/>
    <w:rsid w:val="009F79B5"/>
    <w:rsid w:val="00A062B7"/>
    <w:rsid w:val="00A33859"/>
    <w:rsid w:val="00A34EB2"/>
    <w:rsid w:val="00A377A2"/>
    <w:rsid w:val="00A37925"/>
    <w:rsid w:val="00A46C76"/>
    <w:rsid w:val="00A545FB"/>
    <w:rsid w:val="00A60BD7"/>
    <w:rsid w:val="00A60D68"/>
    <w:rsid w:val="00A610B2"/>
    <w:rsid w:val="00A638AE"/>
    <w:rsid w:val="00A63CF1"/>
    <w:rsid w:val="00A82B62"/>
    <w:rsid w:val="00A84429"/>
    <w:rsid w:val="00A852CC"/>
    <w:rsid w:val="00A87356"/>
    <w:rsid w:val="00A87A74"/>
    <w:rsid w:val="00A96DF7"/>
    <w:rsid w:val="00A97D4F"/>
    <w:rsid w:val="00A97D6C"/>
    <w:rsid w:val="00AA4626"/>
    <w:rsid w:val="00AB3293"/>
    <w:rsid w:val="00AB6B95"/>
    <w:rsid w:val="00AC743F"/>
    <w:rsid w:val="00AD1685"/>
    <w:rsid w:val="00AD18BD"/>
    <w:rsid w:val="00AF2AC3"/>
    <w:rsid w:val="00AF405D"/>
    <w:rsid w:val="00AF539A"/>
    <w:rsid w:val="00B00B6C"/>
    <w:rsid w:val="00B010C1"/>
    <w:rsid w:val="00B014A4"/>
    <w:rsid w:val="00B10F5F"/>
    <w:rsid w:val="00B12A5E"/>
    <w:rsid w:val="00B12E26"/>
    <w:rsid w:val="00B12FE5"/>
    <w:rsid w:val="00B14CA1"/>
    <w:rsid w:val="00B24331"/>
    <w:rsid w:val="00B302AB"/>
    <w:rsid w:val="00B42487"/>
    <w:rsid w:val="00B439CD"/>
    <w:rsid w:val="00B44158"/>
    <w:rsid w:val="00B445C8"/>
    <w:rsid w:val="00B51011"/>
    <w:rsid w:val="00B579C0"/>
    <w:rsid w:val="00B65330"/>
    <w:rsid w:val="00B67FC2"/>
    <w:rsid w:val="00B75954"/>
    <w:rsid w:val="00B82607"/>
    <w:rsid w:val="00B86634"/>
    <w:rsid w:val="00B902A0"/>
    <w:rsid w:val="00B917D9"/>
    <w:rsid w:val="00B931F3"/>
    <w:rsid w:val="00B97C25"/>
    <w:rsid w:val="00BA1AF0"/>
    <w:rsid w:val="00BA20BA"/>
    <w:rsid w:val="00BA62BA"/>
    <w:rsid w:val="00BA724D"/>
    <w:rsid w:val="00BB131A"/>
    <w:rsid w:val="00BB3DDA"/>
    <w:rsid w:val="00BB54A3"/>
    <w:rsid w:val="00BB6583"/>
    <w:rsid w:val="00BC0728"/>
    <w:rsid w:val="00BC5457"/>
    <w:rsid w:val="00BC5DB0"/>
    <w:rsid w:val="00BE0D90"/>
    <w:rsid w:val="00BE3367"/>
    <w:rsid w:val="00BE393E"/>
    <w:rsid w:val="00BE7A26"/>
    <w:rsid w:val="00BF0C7C"/>
    <w:rsid w:val="00BF22F9"/>
    <w:rsid w:val="00BF5520"/>
    <w:rsid w:val="00BF590B"/>
    <w:rsid w:val="00C00130"/>
    <w:rsid w:val="00C00149"/>
    <w:rsid w:val="00C0104F"/>
    <w:rsid w:val="00C02704"/>
    <w:rsid w:val="00C034E5"/>
    <w:rsid w:val="00C04BE5"/>
    <w:rsid w:val="00C139E1"/>
    <w:rsid w:val="00C21D6F"/>
    <w:rsid w:val="00C2504A"/>
    <w:rsid w:val="00C325A6"/>
    <w:rsid w:val="00C41E57"/>
    <w:rsid w:val="00C46D14"/>
    <w:rsid w:val="00C54C4D"/>
    <w:rsid w:val="00C55AD3"/>
    <w:rsid w:val="00C607AF"/>
    <w:rsid w:val="00C61B3E"/>
    <w:rsid w:val="00C61CA3"/>
    <w:rsid w:val="00C66F77"/>
    <w:rsid w:val="00C71C4A"/>
    <w:rsid w:val="00C722C2"/>
    <w:rsid w:val="00C811CE"/>
    <w:rsid w:val="00C81994"/>
    <w:rsid w:val="00C90E8F"/>
    <w:rsid w:val="00C93454"/>
    <w:rsid w:val="00C937BB"/>
    <w:rsid w:val="00C96C1B"/>
    <w:rsid w:val="00CB683C"/>
    <w:rsid w:val="00CC6EC7"/>
    <w:rsid w:val="00CE243F"/>
    <w:rsid w:val="00CE4854"/>
    <w:rsid w:val="00CE53F3"/>
    <w:rsid w:val="00CE6B4E"/>
    <w:rsid w:val="00CF2844"/>
    <w:rsid w:val="00CF3C37"/>
    <w:rsid w:val="00CF4044"/>
    <w:rsid w:val="00D02578"/>
    <w:rsid w:val="00D02672"/>
    <w:rsid w:val="00D02829"/>
    <w:rsid w:val="00D02BAA"/>
    <w:rsid w:val="00D07F7B"/>
    <w:rsid w:val="00D144CC"/>
    <w:rsid w:val="00D14F3A"/>
    <w:rsid w:val="00D21642"/>
    <w:rsid w:val="00D266D4"/>
    <w:rsid w:val="00D331D0"/>
    <w:rsid w:val="00D36435"/>
    <w:rsid w:val="00D40D67"/>
    <w:rsid w:val="00D456DE"/>
    <w:rsid w:val="00D45DB4"/>
    <w:rsid w:val="00D56FDF"/>
    <w:rsid w:val="00D57772"/>
    <w:rsid w:val="00D67311"/>
    <w:rsid w:val="00D721BE"/>
    <w:rsid w:val="00D734BF"/>
    <w:rsid w:val="00D9141F"/>
    <w:rsid w:val="00D9281D"/>
    <w:rsid w:val="00D96642"/>
    <w:rsid w:val="00DB20F4"/>
    <w:rsid w:val="00DB313E"/>
    <w:rsid w:val="00DC5617"/>
    <w:rsid w:val="00DC6724"/>
    <w:rsid w:val="00DE23A2"/>
    <w:rsid w:val="00E14F1D"/>
    <w:rsid w:val="00E238AE"/>
    <w:rsid w:val="00E24571"/>
    <w:rsid w:val="00E33A26"/>
    <w:rsid w:val="00E34385"/>
    <w:rsid w:val="00E34ADF"/>
    <w:rsid w:val="00E41091"/>
    <w:rsid w:val="00E41EAE"/>
    <w:rsid w:val="00E44972"/>
    <w:rsid w:val="00E450B1"/>
    <w:rsid w:val="00E47352"/>
    <w:rsid w:val="00E47522"/>
    <w:rsid w:val="00E52060"/>
    <w:rsid w:val="00E53EDE"/>
    <w:rsid w:val="00E614D8"/>
    <w:rsid w:val="00E63FC6"/>
    <w:rsid w:val="00E73E5C"/>
    <w:rsid w:val="00E7488C"/>
    <w:rsid w:val="00E74BE7"/>
    <w:rsid w:val="00E74E47"/>
    <w:rsid w:val="00E7706C"/>
    <w:rsid w:val="00E82485"/>
    <w:rsid w:val="00E918E7"/>
    <w:rsid w:val="00E9415F"/>
    <w:rsid w:val="00EA0630"/>
    <w:rsid w:val="00EB4696"/>
    <w:rsid w:val="00EB6F3B"/>
    <w:rsid w:val="00EC0A0C"/>
    <w:rsid w:val="00EC1391"/>
    <w:rsid w:val="00EC30A6"/>
    <w:rsid w:val="00ED6148"/>
    <w:rsid w:val="00ED61CF"/>
    <w:rsid w:val="00EE0529"/>
    <w:rsid w:val="00EE3B99"/>
    <w:rsid w:val="00EE57FA"/>
    <w:rsid w:val="00EE70EE"/>
    <w:rsid w:val="00EE7228"/>
    <w:rsid w:val="00F01EAE"/>
    <w:rsid w:val="00F12D3A"/>
    <w:rsid w:val="00F22642"/>
    <w:rsid w:val="00F2663D"/>
    <w:rsid w:val="00F3484F"/>
    <w:rsid w:val="00F43734"/>
    <w:rsid w:val="00F503AC"/>
    <w:rsid w:val="00F52A3A"/>
    <w:rsid w:val="00F53179"/>
    <w:rsid w:val="00F6226C"/>
    <w:rsid w:val="00F65C8D"/>
    <w:rsid w:val="00F67C5B"/>
    <w:rsid w:val="00F722B6"/>
    <w:rsid w:val="00F72620"/>
    <w:rsid w:val="00F730EA"/>
    <w:rsid w:val="00F8063D"/>
    <w:rsid w:val="00F867DA"/>
    <w:rsid w:val="00F9034D"/>
    <w:rsid w:val="00F964D0"/>
    <w:rsid w:val="00FA1AB1"/>
    <w:rsid w:val="00FA2D56"/>
    <w:rsid w:val="00FA4025"/>
    <w:rsid w:val="00FB0155"/>
    <w:rsid w:val="00FB0615"/>
    <w:rsid w:val="00FB5F17"/>
    <w:rsid w:val="00FB6168"/>
    <w:rsid w:val="00FB7147"/>
    <w:rsid w:val="00FC09A5"/>
    <w:rsid w:val="00FC25D2"/>
    <w:rsid w:val="00FC5B64"/>
    <w:rsid w:val="00FC69B9"/>
    <w:rsid w:val="00FD5C9A"/>
    <w:rsid w:val="00FD6B41"/>
    <w:rsid w:val="00FD7F7E"/>
    <w:rsid w:val="00FE3CBA"/>
    <w:rsid w:val="00FE4F68"/>
    <w:rsid w:val="00FE6F96"/>
    <w:rsid w:val="00FE729F"/>
    <w:rsid w:val="00FF121B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83748"/>
  <w15:docId w15:val="{306EFD88-9343-9F4D-88DD-92604EBC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83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83F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F308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308A"/>
  </w:style>
  <w:style w:type="character" w:styleId="Rimandonotaapidipagina">
    <w:name w:val="footnote reference"/>
    <w:basedOn w:val="Carpredefinitoparagrafo"/>
    <w:uiPriority w:val="99"/>
    <w:unhideWhenUsed/>
    <w:rsid w:val="005F308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F308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308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F30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08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08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08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308A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8A"/>
  </w:style>
  <w:style w:type="paragraph" w:styleId="Pidipagina">
    <w:name w:val="footer"/>
    <w:basedOn w:val="Normale"/>
    <w:link w:val="PidipaginaCarattere"/>
    <w:uiPriority w:val="99"/>
    <w:unhideWhenUsed/>
    <w:rsid w:val="005F308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8A"/>
  </w:style>
  <w:style w:type="paragraph" w:styleId="Corpotesto">
    <w:name w:val="Body Text"/>
    <w:basedOn w:val="Normale"/>
    <w:link w:val="CorpotestoCarattere"/>
    <w:rsid w:val="00A97D6C"/>
    <w:pPr>
      <w:tabs>
        <w:tab w:val="left" w:pos="567"/>
        <w:tab w:val="left" w:pos="4536"/>
        <w:tab w:val="right" w:leader="dot" w:pos="6804"/>
        <w:tab w:val="left" w:pos="7655"/>
        <w:tab w:val="left" w:leader="dot" w:pos="9072"/>
      </w:tabs>
      <w:suppressAutoHyphens/>
      <w:jc w:val="center"/>
    </w:pPr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A97D6C"/>
    <w:rPr>
      <w:rFonts w:ascii="Times New Roman" w:eastAsia="Times New Roman" w:hAnsi="Times New Roman" w:cs="Times New Roman"/>
      <w:b/>
      <w:bCs/>
      <w:u w:val="single"/>
      <w:lang w:val="en-GB" w:eastAsia="ar-SA"/>
    </w:rPr>
  </w:style>
  <w:style w:type="character" w:customStyle="1" w:styleId="lrzxr">
    <w:name w:val="lrzxr"/>
    <w:basedOn w:val="Carpredefinitoparagrafo"/>
    <w:rsid w:val="003F4FC4"/>
  </w:style>
  <w:style w:type="paragraph" w:styleId="Paragrafoelenco">
    <w:name w:val="List Paragraph"/>
    <w:basedOn w:val="Normale"/>
    <w:uiPriority w:val="34"/>
    <w:qFormat/>
    <w:rsid w:val="0012324B"/>
    <w:pPr>
      <w:ind w:left="720"/>
      <w:contextualSpacing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2301B9"/>
    <w:rPr>
      <w:b/>
      <w:bCs/>
    </w:rPr>
  </w:style>
  <w:style w:type="paragraph" w:styleId="NormaleWeb">
    <w:name w:val="Normal (Web)"/>
    <w:basedOn w:val="Normale"/>
    <w:uiPriority w:val="99"/>
    <w:unhideWhenUsed/>
    <w:rsid w:val="00552A7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it-IT"/>
    </w:rPr>
  </w:style>
  <w:style w:type="paragraph" w:customStyle="1" w:styleId="Body">
    <w:name w:val="Body"/>
    <w:rsid w:val="00FA2D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A7D45"/>
    <w:rPr>
      <w:color w:val="605E5C"/>
      <w:shd w:val="clear" w:color="auto" w:fill="E1DFDD"/>
    </w:rPr>
  </w:style>
  <w:style w:type="character" w:customStyle="1" w:styleId="ts-alignment-element">
    <w:name w:val="ts-alignment-element"/>
    <w:basedOn w:val="Carpredefinitoparagrafo"/>
    <w:rsid w:val="002734D1"/>
  </w:style>
  <w:style w:type="character" w:customStyle="1" w:styleId="apple-converted-space">
    <w:name w:val="apple-converted-space"/>
    <w:basedOn w:val="Carpredefinitoparagrafo"/>
    <w:rsid w:val="00C0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8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77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1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10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9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20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86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4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3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00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5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4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8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49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9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pani@museocinem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raci@museocinema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31D72E3163F44B9658C978E69BBC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CD4B1-CB09-834E-8BF4-A192B06C70FE}"/>
      </w:docPartPr>
      <w:docPartBody>
        <w:p w:rsidR="00F057D7" w:rsidRDefault="00037C0C" w:rsidP="00037C0C">
          <w:pPr>
            <w:pStyle w:val="C131D72E3163F44B9658C978E69BBC97"/>
          </w:pPr>
          <w:r>
            <w:t>[Digitare il testo]</w:t>
          </w:r>
        </w:p>
      </w:docPartBody>
    </w:docPart>
    <w:docPart>
      <w:docPartPr>
        <w:name w:val="9DB4A0390E409F498A8FE0A4D1FBF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0DAF7-0F4F-2E47-8D2B-DF71C70BDEB8}"/>
      </w:docPartPr>
      <w:docPartBody>
        <w:p w:rsidR="00F057D7" w:rsidRDefault="00037C0C" w:rsidP="00037C0C">
          <w:pPr>
            <w:pStyle w:val="9DB4A0390E409F498A8FE0A4D1FBF741"/>
          </w:pPr>
          <w:r>
            <w:t>[Digitare il testo]</w:t>
          </w:r>
        </w:p>
      </w:docPartBody>
    </w:docPart>
    <w:docPart>
      <w:docPartPr>
        <w:name w:val="5194E045E56E684BAFB832A0AE7915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11FBA-525B-1444-98B6-D75C8FDEA972}"/>
      </w:docPartPr>
      <w:docPartBody>
        <w:p w:rsidR="00F057D7" w:rsidRDefault="00037C0C" w:rsidP="00037C0C">
          <w:pPr>
            <w:pStyle w:val="5194E045E56E684BAFB832A0AE79156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675"/>
    <w:rsid w:val="00005939"/>
    <w:rsid w:val="0001002C"/>
    <w:rsid w:val="00027370"/>
    <w:rsid w:val="00035843"/>
    <w:rsid w:val="00037C0C"/>
    <w:rsid w:val="001C2B33"/>
    <w:rsid w:val="001D2802"/>
    <w:rsid w:val="001E367F"/>
    <w:rsid w:val="00245FB6"/>
    <w:rsid w:val="00312C47"/>
    <w:rsid w:val="0034623F"/>
    <w:rsid w:val="003465F3"/>
    <w:rsid w:val="0036298F"/>
    <w:rsid w:val="00381B3C"/>
    <w:rsid w:val="003E4A94"/>
    <w:rsid w:val="00431E25"/>
    <w:rsid w:val="004478CB"/>
    <w:rsid w:val="004859AB"/>
    <w:rsid w:val="00485BC0"/>
    <w:rsid w:val="00485CB4"/>
    <w:rsid w:val="00486705"/>
    <w:rsid w:val="004D662E"/>
    <w:rsid w:val="0054219A"/>
    <w:rsid w:val="005B4C09"/>
    <w:rsid w:val="005C7872"/>
    <w:rsid w:val="005D74AF"/>
    <w:rsid w:val="005E1BA7"/>
    <w:rsid w:val="006434D6"/>
    <w:rsid w:val="00646455"/>
    <w:rsid w:val="00757FA2"/>
    <w:rsid w:val="0076204E"/>
    <w:rsid w:val="007A32B6"/>
    <w:rsid w:val="007A5C00"/>
    <w:rsid w:val="007B1B1E"/>
    <w:rsid w:val="007E75ED"/>
    <w:rsid w:val="00803FDE"/>
    <w:rsid w:val="00815D21"/>
    <w:rsid w:val="008577C2"/>
    <w:rsid w:val="008910E7"/>
    <w:rsid w:val="008B3BDA"/>
    <w:rsid w:val="008D312F"/>
    <w:rsid w:val="00906C30"/>
    <w:rsid w:val="00935675"/>
    <w:rsid w:val="009D4B73"/>
    <w:rsid w:val="00A0017C"/>
    <w:rsid w:val="00A743DE"/>
    <w:rsid w:val="00AA5841"/>
    <w:rsid w:val="00AB1DB5"/>
    <w:rsid w:val="00AD1CCA"/>
    <w:rsid w:val="00B13294"/>
    <w:rsid w:val="00B32B17"/>
    <w:rsid w:val="00B449C5"/>
    <w:rsid w:val="00B579C0"/>
    <w:rsid w:val="00B67F42"/>
    <w:rsid w:val="00B77E24"/>
    <w:rsid w:val="00B84B28"/>
    <w:rsid w:val="00B87462"/>
    <w:rsid w:val="00B9706B"/>
    <w:rsid w:val="00BA4BFC"/>
    <w:rsid w:val="00BB7899"/>
    <w:rsid w:val="00BF1F93"/>
    <w:rsid w:val="00BF7328"/>
    <w:rsid w:val="00BF75F2"/>
    <w:rsid w:val="00C10601"/>
    <w:rsid w:val="00C26AA1"/>
    <w:rsid w:val="00C731E0"/>
    <w:rsid w:val="00C7600D"/>
    <w:rsid w:val="00C90E8F"/>
    <w:rsid w:val="00CE1E63"/>
    <w:rsid w:val="00CE2F63"/>
    <w:rsid w:val="00DB20F4"/>
    <w:rsid w:val="00DC7E88"/>
    <w:rsid w:val="00E04191"/>
    <w:rsid w:val="00EA22EC"/>
    <w:rsid w:val="00EB0243"/>
    <w:rsid w:val="00EB67FC"/>
    <w:rsid w:val="00F057D7"/>
    <w:rsid w:val="00F274CB"/>
    <w:rsid w:val="00FC22E8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131D72E3163F44B9658C978E69BBC97">
    <w:name w:val="C131D72E3163F44B9658C978E69BBC97"/>
    <w:rsid w:val="00037C0C"/>
  </w:style>
  <w:style w:type="paragraph" w:customStyle="1" w:styleId="9DB4A0390E409F498A8FE0A4D1FBF741">
    <w:name w:val="9DB4A0390E409F498A8FE0A4D1FBF741"/>
    <w:rsid w:val="00037C0C"/>
  </w:style>
  <w:style w:type="paragraph" w:customStyle="1" w:styleId="5194E045E56E684BAFB832A0AE791567">
    <w:name w:val="5194E045E56E684BAFB832A0AE791567"/>
    <w:rsid w:val="0003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0F843B-E60C-314B-BA52-6986F492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FilmLab06</cp:lastModifiedBy>
  <cp:revision>15</cp:revision>
  <cp:lastPrinted>2024-11-11T16:34:00Z</cp:lastPrinted>
  <dcterms:created xsi:type="dcterms:W3CDTF">2024-11-30T09:04:00Z</dcterms:created>
  <dcterms:modified xsi:type="dcterms:W3CDTF">2024-11-30T10:58:00Z</dcterms:modified>
</cp:coreProperties>
</file>